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73" w:rsidRPr="00205873" w:rsidRDefault="00205873" w:rsidP="00205873">
      <w:pPr>
        <w:suppressAutoHyphens/>
        <w:spacing w:after="0" w:line="235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5.2.1. Структура описания статьи в журнале</w:t>
      </w:r>
    </w:p>
    <w:p w:rsidR="00205873" w:rsidRPr="00205873" w:rsidRDefault="00205873" w:rsidP="0020587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А.А., Автор В.В. Год публикации. </w:t>
      </w:r>
      <w:proofErr w:type="gramStart"/>
      <w:r w:rsidRPr="0020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статьи (для </w:t>
      </w:r>
      <w:r w:rsidRPr="00205873">
        <w:rPr>
          <w:rFonts w:ascii="Times New Roman" w:eastAsia="Times New Roman" w:hAnsi="Times New Roman" w:cs="Times New Roman"/>
          <w:sz w:val="28"/>
          <w:szCs w:val="28"/>
          <w:lang w:val="en-US"/>
        </w:rPr>
        <w:t>References</w:t>
      </w:r>
      <w:r w:rsidRPr="00205873">
        <w:rPr>
          <w:rFonts w:ascii="Times New Roman" w:eastAsia="Times New Roman" w:hAnsi="Times New Roman" w:cs="Times New Roman"/>
          <w:sz w:val="28"/>
          <w:szCs w:val="28"/>
        </w:rPr>
        <w:t xml:space="preserve">: авторы и название в </w:t>
      </w:r>
      <w:proofErr w:type="spellStart"/>
      <w:r w:rsidRPr="00205873">
        <w:rPr>
          <w:rFonts w:ascii="Times New Roman" w:eastAsia="Times New Roman" w:hAnsi="Times New Roman" w:cs="Times New Roman"/>
          <w:sz w:val="28"/>
          <w:szCs w:val="28"/>
        </w:rPr>
        <w:t>транслит</w:t>
      </w:r>
      <w:proofErr w:type="spellEnd"/>
      <w:r w:rsidRPr="0020587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05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05873">
        <w:rPr>
          <w:rFonts w:ascii="Times New Roman" w:eastAsia="Times New Roman" w:hAnsi="Times New Roman" w:cs="Times New Roman"/>
          <w:sz w:val="28"/>
          <w:szCs w:val="28"/>
        </w:rPr>
        <w:t>[Перевод названия на англ.]).</w:t>
      </w:r>
      <w:proofErr w:type="gramEnd"/>
      <w:r w:rsidRPr="00205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05873">
        <w:rPr>
          <w:rFonts w:ascii="Times New Roman" w:eastAsia="Times New Roman" w:hAnsi="Times New Roman" w:cs="Times New Roman"/>
          <w:i/>
          <w:sz w:val="28"/>
          <w:szCs w:val="28"/>
        </w:rPr>
        <w:t>Название журнала</w:t>
      </w:r>
      <w:r w:rsidRPr="00205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(для </w:t>
      </w:r>
      <w:r w:rsidRPr="00205873">
        <w:rPr>
          <w:rFonts w:ascii="Times New Roman" w:eastAsia="Times New Roman" w:hAnsi="Times New Roman" w:cs="Times New Roman"/>
          <w:sz w:val="28"/>
          <w:szCs w:val="28"/>
          <w:lang w:val="en-US"/>
        </w:rPr>
        <w:t>References</w:t>
      </w:r>
      <w:r w:rsidRPr="00205873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205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05873">
        <w:rPr>
          <w:rFonts w:ascii="Times New Roman" w:eastAsia="Times New Roman" w:hAnsi="Times New Roman" w:cs="Times New Roman"/>
          <w:sz w:val="28"/>
          <w:szCs w:val="28"/>
        </w:rPr>
        <w:t xml:space="preserve">Название в </w:t>
      </w:r>
      <w:proofErr w:type="spellStart"/>
      <w:r w:rsidRPr="00205873">
        <w:rPr>
          <w:rFonts w:ascii="Times New Roman" w:eastAsia="Times New Roman" w:hAnsi="Times New Roman" w:cs="Times New Roman"/>
          <w:sz w:val="28"/>
          <w:szCs w:val="28"/>
        </w:rPr>
        <w:t>транслит</w:t>
      </w:r>
      <w:proofErr w:type="spellEnd"/>
      <w:r w:rsidRPr="00205873">
        <w:rPr>
          <w:rFonts w:ascii="Times New Roman" w:eastAsia="Times New Roman" w:hAnsi="Times New Roman" w:cs="Times New Roman"/>
          <w:sz w:val="28"/>
          <w:szCs w:val="28"/>
        </w:rPr>
        <w:t>.; если журнал имеет официальное название на англ. яз., вместо транслитерации пишем название на англ.), номер тома (номер выпуска): страницы.</w:t>
      </w:r>
      <w:proofErr w:type="gramEnd"/>
      <w:r w:rsidRPr="0020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058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DOI</w:t>
      </w:r>
      <w:r w:rsidRPr="0020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имеется).</w:t>
      </w:r>
      <w:proofErr w:type="gramEnd"/>
    </w:p>
    <w:p w:rsidR="00205873" w:rsidRPr="00205873" w:rsidRDefault="00205873" w:rsidP="00205873">
      <w:pPr>
        <w:suppressAutoHyphens/>
        <w:spacing w:before="120" w:after="0" w:line="235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20587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Примеры оформления:</w:t>
      </w:r>
    </w:p>
    <w:p w:rsidR="00205873" w:rsidRPr="00205873" w:rsidRDefault="00205873" w:rsidP="00205873">
      <w:pPr>
        <w:pBdr>
          <w:left w:val="single" w:sz="4" w:space="4" w:color="auto"/>
        </w:pBdr>
        <w:spacing w:after="0" w:line="235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873"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Список литературы </w:t>
      </w:r>
    </w:p>
    <w:p w:rsidR="00205873" w:rsidRPr="00205873" w:rsidRDefault="00205873" w:rsidP="00205873">
      <w:pPr>
        <w:pBdr>
          <w:left w:val="single" w:sz="4" w:space="4" w:color="auto"/>
        </w:pBdr>
        <w:tabs>
          <w:tab w:val="left" w:pos="993"/>
        </w:tabs>
        <w:suppressAutoHyphens/>
        <w:spacing w:after="0" w:line="235" w:lineRule="auto"/>
        <w:ind w:left="851" w:hanging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05873">
        <w:rPr>
          <w:rFonts w:ascii="Times New Roman" w:eastAsia="Times New Roman" w:hAnsi="Times New Roman" w:cs="Times New Roman"/>
          <w:lang w:eastAsia="ru-RU"/>
        </w:rPr>
        <w:t>Каспржак</w:t>
      </w:r>
      <w:proofErr w:type="spellEnd"/>
      <w:r w:rsidRPr="00205873">
        <w:rPr>
          <w:rFonts w:ascii="Times New Roman" w:eastAsia="Times New Roman" w:hAnsi="Times New Roman" w:cs="Times New Roman"/>
          <w:lang w:eastAsia="ru-RU"/>
        </w:rPr>
        <w:t xml:space="preserve"> А.Г. 2013. Институциональные тупики российской системы подготовки учителей. </w:t>
      </w:r>
      <w:r w:rsidRPr="00205873">
        <w:rPr>
          <w:rFonts w:ascii="Times New Roman" w:eastAsia="Times New Roman" w:hAnsi="Times New Roman" w:cs="Times New Roman"/>
          <w:i/>
          <w:iCs/>
          <w:lang w:eastAsia="ru-RU"/>
        </w:rPr>
        <w:t>Вопросы образования,</w:t>
      </w:r>
      <w:r w:rsidRPr="00205873">
        <w:rPr>
          <w:rFonts w:ascii="Times New Roman" w:eastAsia="Times New Roman" w:hAnsi="Times New Roman" w:cs="Times New Roman"/>
          <w:lang w:eastAsia="ru-RU"/>
        </w:rPr>
        <w:t xml:space="preserve"> 4: 255–277.</w:t>
      </w:r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Указать DOI, если есть</w:t>
      </w:r>
    </w:p>
    <w:p w:rsidR="00205873" w:rsidRPr="00205873" w:rsidRDefault="00205873" w:rsidP="00205873">
      <w:pPr>
        <w:pBdr>
          <w:left w:val="single" w:sz="4" w:space="4" w:color="auto"/>
        </w:pBdr>
        <w:spacing w:after="0" w:line="235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87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References</w:t>
      </w:r>
    </w:p>
    <w:p w:rsidR="00205873" w:rsidRPr="00205873" w:rsidRDefault="00205873" w:rsidP="00205873">
      <w:pPr>
        <w:pBdr>
          <w:left w:val="single" w:sz="4" w:space="4" w:color="auto"/>
        </w:pBdr>
        <w:spacing w:after="0" w:line="235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Kasprzhak</w:t>
      </w:r>
      <w:proofErr w:type="spell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</w:t>
      </w:r>
      <w:r w:rsidRPr="0020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</w:t>
      </w:r>
      <w:r w:rsidRPr="0020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2013.</w:t>
      </w:r>
      <w:proofErr w:type="gram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Institutsional'nye</w:t>
      </w:r>
      <w:proofErr w:type="spell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tupiki</w:t>
      </w:r>
      <w:proofErr w:type="spell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rossiyskoy</w:t>
      </w:r>
      <w:proofErr w:type="spell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sistemy</w:t>
      </w:r>
      <w:proofErr w:type="spell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podgotovki</w:t>
      </w:r>
      <w:proofErr w:type="spell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uchiteley</w:t>
      </w:r>
      <w:proofErr w:type="spell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[Institutional dead ends of the Russian teacher training system].</w:t>
      </w:r>
      <w:proofErr w:type="gram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Voprosy</w:t>
      </w:r>
      <w:proofErr w:type="spellEnd"/>
      <w:r w:rsidRPr="0020587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obrazovaniya</w:t>
      </w:r>
      <w:proofErr w:type="spell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4: 255–277.</w:t>
      </w:r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bookmarkStart w:id="0" w:name="_Hlk81130615"/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Указать DOI, если есть</w:t>
      </w:r>
      <w:bookmarkEnd w:id="0"/>
    </w:p>
    <w:p w:rsidR="00205873" w:rsidRPr="00205873" w:rsidRDefault="00205873" w:rsidP="00205873">
      <w:pPr>
        <w:spacing w:before="120" w:after="120" w:line="235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4"/>
          <w:u w:val="single"/>
          <w:lang w:eastAsia="ru-RU"/>
        </w:rPr>
      </w:pPr>
      <w:r w:rsidRPr="00205873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или (если статья и журнал имеют англоязычное название):</w:t>
      </w:r>
    </w:p>
    <w:p w:rsidR="00205873" w:rsidRPr="00205873" w:rsidRDefault="00205873" w:rsidP="00205873">
      <w:pPr>
        <w:pBdr>
          <w:left w:val="single" w:sz="4" w:space="4" w:color="auto"/>
        </w:pBdr>
        <w:spacing w:after="0" w:line="235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873"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Список литературы </w:t>
      </w:r>
    </w:p>
    <w:p w:rsidR="00205873" w:rsidRPr="00205873" w:rsidRDefault="00205873" w:rsidP="00205873">
      <w:pPr>
        <w:pBdr>
          <w:left w:val="single" w:sz="4" w:space="4" w:color="auto"/>
        </w:pBdr>
        <w:spacing w:after="0" w:line="235" w:lineRule="auto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Hlk81130943"/>
      <w:proofErr w:type="spellStart"/>
      <w:r w:rsidRPr="0020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Коренецкая</w:t>
      </w:r>
      <w:proofErr w:type="spell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И.Н., </w:t>
      </w:r>
      <w:proofErr w:type="spellStart"/>
      <w:r w:rsidRPr="0020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Кузьмиченко</w:t>
      </w:r>
      <w:proofErr w:type="spell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А.А., </w:t>
      </w:r>
      <w:proofErr w:type="spellStart"/>
      <w:r w:rsidRPr="0020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Мацевич</w:t>
      </w:r>
      <w:proofErr w:type="spell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С.Ф. 2020. </w:t>
      </w:r>
      <w:proofErr w:type="gramStart"/>
      <w:r w:rsidRPr="0020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Имидж-образующий</w:t>
      </w:r>
      <w:proofErr w:type="gram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контент личности учителя в современном образовательном пространстве. </w:t>
      </w:r>
      <w:r w:rsidRPr="0020587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Вопросы журналистики, педагогики, языкознания</w:t>
      </w:r>
      <w:r w:rsidRPr="0020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39 (2): 479–486. </w:t>
      </w:r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Указать DOI, если есть</w:t>
      </w:r>
      <w:r w:rsidRPr="0020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05873" w:rsidRPr="00205873" w:rsidRDefault="00205873" w:rsidP="00205873">
      <w:pPr>
        <w:pBdr>
          <w:left w:val="single" w:sz="4" w:space="4" w:color="auto"/>
        </w:pBd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87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References</w:t>
      </w:r>
    </w:p>
    <w:p w:rsidR="00205873" w:rsidRPr="00205873" w:rsidRDefault="00205873" w:rsidP="00205873">
      <w:pPr>
        <w:pBdr>
          <w:left w:val="single" w:sz="4" w:space="4" w:color="auto"/>
        </w:pBd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Korenetskaya</w:t>
      </w:r>
      <w:proofErr w:type="spell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20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</w:t>
      </w:r>
      <w:r w:rsidRPr="0020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., </w:t>
      </w:r>
      <w:proofErr w:type="spellStart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Kuzmichenko</w:t>
      </w:r>
      <w:proofErr w:type="spell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</w:t>
      </w:r>
      <w:r w:rsidRPr="0020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</w:t>
      </w:r>
      <w:r w:rsidRPr="0020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., </w:t>
      </w:r>
      <w:proofErr w:type="spellStart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Matsevich</w:t>
      </w:r>
      <w:proofErr w:type="spell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</w:t>
      </w:r>
      <w:r w:rsidRPr="0020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</w:t>
      </w:r>
      <w:r w:rsidRPr="0020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2020. </w:t>
      </w:r>
      <w:proofErr w:type="gramStart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Image-making content of a teacher’s personality in a modern educational space.</w:t>
      </w:r>
      <w:proofErr w:type="gram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Issues in Journalism, Education, Linguistics</w:t>
      </w:r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 39 (2): 479–486 (in Russian).</w:t>
      </w:r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</w:t>
      </w:r>
      <w:bookmarkStart w:id="2" w:name="_Hlk81130763"/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Указать</w:t>
      </w:r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DOI, </w:t>
      </w:r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если</w:t>
      </w:r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есть</w:t>
      </w:r>
      <w:bookmarkEnd w:id="2"/>
    </w:p>
    <w:bookmarkEnd w:id="1"/>
    <w:p w:rsidR="00205873" w:rsidRPr="00205873" w:rsidRDefault="00205873" w:rsidP="00205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205873" w:rsidRPr="00205873" w:rsidRDefault="00205873" w:rsidP="002058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5.2.2. </w:t>
      </w:r>
      <w:bookmarkStart w:id="3" w:name="_Hlk81128799"/>
      <w:r w:rsidRPr="00205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описания статьи </w:t>
      </w:r>
      <w:bookmarkEnd w:id="3"/>
      <w:r w:rsidRPr="00205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сборниках, книгах, главы </w:t>
      </w:r>
      <w:r w:rsidRPr="00205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монографиях</w:t>
      </w:r>
    </w:p>
    <w:p w:rsidR="00205873" w:rsidRPr="00205873" w:rsidRDefault="00205873" w:rsidP="00205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20587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Автор А.А., Автор В.В. Год публикации. </w:t>
      </w:r>
      <w:proofErr w:type="gramStart"/>
      <w:r w:rsidRPr="0020587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Название статьи </w:t>
      </w:r>
      <w:bookmarkStart w:id="4" w:name="_Hlk81128900"/>
      <w:r w:rsidRPr="0020587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(для </w:t>
      </w:r>
      <w:r w:rsidRPr="00205873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References</w:t>
      </w:r>
      <w:r w:rsidRPr="00205873">
        <w:rPr>
          <w:rFonts w:ascii="Times New Roman" w:eastAsia="Times New Roman" w:hAnsi="Times New Roman" w:cs="Times New Roman"/>
          <w:spacing w:val="4"/>
          <w:sz w:val="28"/>
          <w:szCs w:val="28"/>
        </w:rPr>
        <w:t>:</w:t>
      </w:r>
      <w:proofErr w:type="gramEnd"/>
      <w:r w:rsidRPr="0020587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Название в </w:t>
      </w:r>
      <w:proofErr w:type="spellStart"/>
      <w:r w:rsidRPr="00205873">
        <w:rPr>
          <w:rFonts w:ascii="Times New Roman" w:eastAsia="Times New Roman" w:hAnsi="Times New Roman" w:cs="Times New Roman"/>
          <w:spacing w:val="4"/>
          <w:sz w:val="28"/>
          <w:szCs w:val="28"/>
        </w:rPr>
        <w:t>транслит</w:t>
      </w:r>
      <w:proofErr w:type="spellEnd"/>
      <w:r w:rsidRPr="0020587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. </w:t>
      </w:r>
      <w:proofErr w:type="gramStart"/>
      <w:r w:rsidRPr="00205873">
        <w:rPr>
          <w:rFonts w:ascii="Times New Roman" w:eastAsia="Times New Roman" w:hAnsi="Times New Roman" w:cs="Times New Roman"/>
          <w:spacing w:val="4"/>
          <w:sz w:val="28"/>
          <w:szCs w:val="28"/>
        </w:rPr>
        <w:t>[Перевод названия на англ.]).</w:t>
      </w:r>
      <w:proofErr w:type="gramEnd"/>
      <w:r w:rsidRPr="0020587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bookmarkEnd w:id="4"/>
      <w:r w:rsidRPr="0020587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В кн.: Автор. </w:t>
      </w:r>
      <w:proofErr w:type="gramStart"/>
      <w:r w:rsidRPr="0020587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Название источника </w:t>
      </w:r>
      <w:r w:rsidRPr="0020587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(для </w:t>
      </w:r>
      <w:r w:rsidRPr="00205873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References</w:t>
      </w:r>
      <w:r w:rsidRPr="00205873">
        <w:rPr>
          <w:rFonts w:ascii="Times New Roman" w:eastAsia="Times New Roman" w:hAnsi="Times New Roman" w:cs="Times New Roman"/>
          <w:spacing w:val="4"/>
          <w:sz w:val="28"/>
          <w:szCs w:val="28"/>
        </w:rPr>
        <w:t>:</w:t>
      </w:r>
      <w:proofErr w:type="gramEnd"/>
      <w:r w:rsidRPr="0020587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Название в </w:t>
      </w:r>
      <w:proofErr w:type="spellStart"/>
      <w:r w:rsidRPr="00205873">
        <w:rPr>
          <w:rFonts w:ascii="Times New Roman" w:eastAsia="Times New Roman" w:hAnsi="Times New Roman" w:cs="Times New Roman"/>
          <w:spacing w:val="4"/>
          <w:sz w:val="28"/>
          <w:szCs w:val="28"/>
        </w:rPr>
        <w:t>транслит</w:t>
      </w:r>
      <w:proofErr w:type="spellEnd"/>
      <w:r w:rsidRPr="0020587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. </w:t>
      </w:r>
      <w:proofErr w:type="gramStart"/>
      <w:r w:rsidRPr="00205873">
        <w:rPr>
          <w:rFonts w:ascii="Times New Roman" w:eastAsia="Times New Roman" w:hAnsi="Times New Roman" w:cs="Times New Roman"/>
          <w:spacing w:val="4"/>
          <w:sz w:val="28"/>
          <w:szCs w:val="28"/>
        </w:rPr>
        <w:t>[Перевод названия на англ.]).</w:t>
      </w:r>
      <w:proofErr w:type="gramEnd"/>
      <w:r w:rsidRPr="0020587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Под</w:t>
      </w:r>
      <w:proofErr w:type="gramStart"/>
      <w:r w:rsidRPr="00205873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  <w:proofErr w:type="gramEnd"/>
      <w:r w:rsidRPr="0020587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gramStart"/>
      <w:r w:rsidRPr="00205873">
        <w:rPr>
          <w:rFonts w:ascii="Times New Roman" w:eastAsia="Times New Roman" w:hAnsi="Times New Roman" w:cs="Times New Roman"/>
          <w:spacing w:val="4"/>
          <w:sz w:val="28"/>
          <w:szCs w:val="28"/>
        </w:rPr>
        <w:t>р</w:t>
      </w:r>
      <w:proofErr w:type="gramEnd"/>
      <w:r w:rsidRPr="00205873">
        <w:rPr>
          <w:rFonts w:ascii="Times New Roman" w:eastAsia="Times New Roman" w:hAnsi="Times New Roman" w:cs="Times New Roman"/>
          <w:spacing w:val="4"/>
          <w:sz w:val="28"/>
          <w:szCs w:val="28"/>
        </w:rPr>
        <w:t>ед. А.А. Редактор (</w:t>
      </w:r>
      <w:r w:rsidRPr="0020587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для </w:t>
      </w:r>
      <w:r w:rsidRPr="00205873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References</w:t>
      </w:r>
      <w:r w:rsidRPr="0020587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«под редакцией» на англ. языке, фамилия в транслитерации). Место издания (</w:t>
      </w:r>
      <w:r w:rsidRPr="0020587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для </w:t>
      </w:r>
      <w:r w:rsidRPr="00205873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References</w:t>
      </w:r>
      <w:r w:rsidRPr="0020587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на англ. яз.), Название издательства (</w:t>
      </w:r>
      <w:r w:rsidRPr="0020587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для </w:t>
      </w:r>
      <w:r w:rsidRPr="00205873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References</w:t>
      </w:r>
      <w:r w:rsidRPr="0020587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транслитерация с указанием «издательство» на англ. </w:t>
      </w:r>
      <w:proofErr w:type="spellStart"/>
      <w:r w:rsidRPr="00205873">
        <w:rPr>
          <w:rFonts w:ascii="Times New Roman" w:eastAsia="Times New Roman" w:hAnsi="Times New Roman" w:cs="Times New Roman"/>
          <w:spacing w:val="4"/>
          <w:sz w:val="28"/>
          <w:szCs w:val="28"/>
          <w:lang w:val="en-US" w:eastAsia="ru-RU"/>
        </w:rPr>
        <w:t>Publ</w:t>
      </w:r>
      <w:proofErr w:type="spellEnd"/>
      <w:r w:rsidRPr="0020587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  <w:r w:rsidRPr="00205873">
        <w:rPr>
          <w:rFonts w:ascii="Times New Roman" w:eastAsia="Times New Roman" w:hAnsi="Times New Roman" w:cs="Times New Roman"/>
          <w:spacing w:val="4"/>
          <w:sz w:val="28"/>
          <w:szCs w:val="28"/>
        </w:rPr>
        <w:t>): страницы.</w:t>
      </w:r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bCs/>
          <w:i/>
          <w:spacing w:val="4"/>
          <w:sz w:val="28"/>
          <w:szCs w:val="28"/>
        </w:rPr>
        <w:t>Указать DOI, если есть</w:t>
      </w:r>
    </w:p>
    <w:p w:rsidR="00205873" w:rsidRPr="00205873" w:rsidRDefault="00205873" w:rsidP="0020587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20587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Примеры оформления:</w:t>
      </w:r>
    </w:p>
    <w:p w:rsidR="00205873" w:rsidRPr="00205873" w:rsidRDefault="00205873" w:rsidP="00205873">
      <w:pPr>
        <w:pBdr>
          <w:left w:val="single" w:sz="4" w:space="4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05873">
        <w:rPr>
          <w:rFonts w:ascii="Times New Roman" w:eastAsia="Times New Roman" w:hAnsi="Times New Roman" w:cs="Times New Roman"/>
          <w:b/>
          <w:sz w:val="24"/>
          <w:szCs w:val="28"/>
        </w:rPr>
        <w:t xml:space="preserve">Список литературы </w:t>
      </w:r>
    </w:p>
    <w:p w:rsidR="00205873" w:rsidRPr="00205873" w:rsidRDefault="00205873" w:rsidP="00205873">
      <w:pPr>
        <w:pBdr>
          <w:left w:val="single" w:sz="4" w:space="4" w:color="auto"/>
        </w:pBd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Баранов А.Н. 2014. Когнитивная теория метафоры почти 20 лет спустя. В кн.: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Лакофф</w:t>
      </w:r>
      <w:proofErr w:type="spellEnd"/>
      <w:proofErr w:type="gramStart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</w:t>
      </w:r>
      <w:proofErr w:type="gramEnd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ж., Джонсон М. Метафоры, которыми мы живем. М.,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Едиториал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УРСС: 7–21. </w:t>
      </w:r>
    </w:p>
    <w:p w:rsidR="00205873" w:rsidRPr="006A3DC2" w:rsidRDefault="00205873" w:rsidP="00205873">
      <w:pPr>
        <w:pBdr>
          <w:left w:val="single" w:sz="4" w:space="4" w:color="auto"/>
        </w:pBd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Шестопалова Г.А. 2018. Идея непротивления злу насилием в народных рассказах Льва Толстого. В кн.: Яснополянский сборник 2018: Статьи, материалы, публикации. 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ред. Л.Д. Громовой-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Опульской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. Тула</w:t>
      </w:r>
      <w:r w:rsidRPr="006A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Издательский</w:t>
      </w:r>
      <w:r w:rsidRPr="006A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  <w:r w:rsidRPr="006A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Ясная</w:t>
      </w:r>
      <w:r w:rsidRPr="006A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Поляна</w:t>
      </w:r>
      <w:r w:rsidRPr="006A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r w:rsidRPr="006A3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66–75.</w:t>
      </w:r>
    </w:p>
    <w:p w:rsidR="00205873" w:rsidRPr="006A3DC2" w:rsidRDefault="00205873" w:rsidP="00205873">
      <w:pPr>
        <w:pBdr>
          <w:left w:val="single" w:sz="4" w:space="4" w:color="auto"/>
        </w:pBd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05873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References</w:t>
      </w:r>
    </w:p>
    <w:p w:rsidR="00205873" w:rsidRPr="00205873" w:rsidRDefault="00205873" w:rsidP="00205873">
      <w:pPr>
        <w:pBdr>
          <w:left w:val="single" w:sz="4" w:space="4" w:color="auto"/>
        </w:pBd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Baranov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N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2014.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Cognitivnaia</w:t>
      </w:r>
      <w:proofErr w:type="spellEnd"/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teoria</w:t>
      </w:r>
      <w:proofErr w:type="spellEnd"/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metafory</w:t>
      </w:r>
      <w:proofErr w:type="spellEnd"/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pochti</w:t>
      </w:r>
      <w:proofErr w:type="spellEnd"/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 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let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spust</w:t>
      </w:r>
      <w:proofErr w:type="spellEnd"/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>’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[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Cognitive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theory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of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metaphor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almost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 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years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later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]. 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In: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Lakoff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proofErr w:type="gram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Dzh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.,</w:t>
      </w:r>
      <w:proofErr w:type="gramEnd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Dzhonson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M.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Metafory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,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kotorymi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my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zhivem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. [Metaphors we live by]. M., Publ. Editorial URSS: 7–21.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205873" w:rsidRPr="00205873" w:rsidRDefault="00205873" w:rsidP="00205873">
      <w:pPr>
        <w:pBdr>
          <w:left w:val="single" w:sz="4" w:space="4" w:color="auto"/>
        </w:pBdr>
        <w:tabs>
          <w:tab w:val="left" w:pos="709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Shestopalova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G.A. 2018. </w:t>
      </w:r>
      <w:proofErr w:type="spellStart"/>
      <w:proofErr w:type="gram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Ideja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neprotivlenija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zlu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nasiliem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narodnyh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rasskazah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L'va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Tolstogo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[The idea of non-resistance to evil by violence in the folk tales of Leo 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Tolstoy].</w:t>
      </w:r>
      <w:proofErr w:type="gram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In: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Jasnopoljanskij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sbornik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2018: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Stat'i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materialy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publikacii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Yasnaya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Polyana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collection 1998: Articles, materials, publications]. </w:t>
      </w:r>
      <w:proofErr w:type="gram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Ed. L.D.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Gromovoj-Opul'skoj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Tula, </w:t>
      </w:r>
      <w:bookmarkStart w:id="5" w:name="_Hlk81130210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Publishing house </w:t>
      </w:r>
      <w:bookmarkEnd w:id="5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Yasnaya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Polyana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": 66–75.</w:t>
      </w:r>
    </w:p>
    <w:p w:rsidR="00205873" w:rsidRPr="00205873" w:rsidRDefault="00205873" w:rsidP="002058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05873" w:rsidRPr="00205873" w:rsidRDefault="00205873" w:rsidP="002058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5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5.2.3. Структура описания к</w:t>
      </w:r>
      <w:r w:rsidRPr="00205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ниги, монографии</w:t>
      </w:r>
    </w:p>
    <w:p w:rsidR="00205873" w:rsidRPr="00205873" w:rsidRDefault="00205873" w:rsidP="00205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0587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Автор А.А., Автор В.В. Год публикации. </w:t>
      </w:r>
      <w:proofErr w:type="gramStart"/>
      <w:r w:rsidRPr="0020587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Название книги (для </w:t>
      </w:r>
      <w:r w:rsidRPr="00205873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References</w:t>
      </w:r>
      <w:r w:rsidRPr="00205873"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  <w:proofErr w:type="gramEnd"/>
      <w:r w:rsidRPr="002058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Название в </w:t>
      </w:r>
      <w:proofErr w:type="spellStart"/>
      <w:r w:rsidRPr="00205873">
        <w:rPr>
          <w:rFonts w:ascii="Times New Roman" w:eastAsia="Times New Roman" w:hAnsi="Times New Roman" w:cs="Times New Roman"/>
          <w:spacing w:val="-2"/>
          <w:sz w:val="28"/>
          <w:szCs w:val="28"/>
        </w:rPr>
        <w:t>транслит</w:t>
      </w:r>
      <w:proofErr w:type="spellEnd"/>
      <w:r w:rsidRPr="002058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</w:t>
      </w:r>
      <w:proofErr w:type="gramStart"/>
      <w:r w:rsidRPr="00205873">
        <w:rPr>
          <w:rFonts w:ascii="Times New Roman" w:eastAsia="Times New Roman" w:hAnsi="Times New Roman" w:cs="Times New Roman"/>
          <w:spacing w:val="-2"/>
          <w:sz w:val="28"/>
          <w:szCs w:val="28"/>
        </w:rPr>
        <w:t>[Перевод названия на англ.]).</w:t>
      </w:r>
      <w:proofErr w:type="gramEnd"/>
      <w:r w:rsidRPr="002058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Место издания (</w:t>
      </w:r>
      <w:r w:rsidRPr="0020587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для </w:t>
      </w:r>
      <w:r w:rsidRPr="00205873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References</w:t>
      </w:r>
      <w:r w:rsidRPr="002058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на англ. яз.). Название издательства (</w:t>
      </w:r>
      <w:r w:rsidRPr="0020587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для </w:t>
      </w:r>
      <w:r w:rsidRPr="00205873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References</w:t>
      </w:r>
      <w:r w:rsidRPr="002058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транслитерация с указанием «издательство» на англ. </w:t>
      </w:r>
      <w:proofErr w:type="spellStart"/>
      <w:r w:rsidRPr="00205873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Publ</w:t>
      </w:r>
      <w:proofErr w:type="spellEnd"/>
      <w:r w:rsidRPr="0020587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Pr="002058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), количество страниц. </w:t>
      </w:r>
    </w:p>
    <w:p w:rsidR="00205873" w:rsidRPr="00205873" w:rsidRDefault="00205873" w:rsidP="0020587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20587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Примеры оформления:</w:t>
      </w:r>
    </w:p>
    <w:p w:rsidR="00205873" w:rsidRPr="00205873" w:rsidRDefault="00205873" w:rsidP="00205873">
      <w:pPr>
        <w:pBdr>
          <w:left w:val="single" w:sz="4" w:space="4" w:color="auto"/>
        </w:pBd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05873">
        <w:rPr>
          <w:rFonts w:ascii="Times New Roman" w:eastAsia="Times New Roman" w:hAnsi="Times New Roman" w:cs="Times New Roman"/>
          <w:b/>
          <w:sz w:val="24"/>
          <w:szCs w:val="28"/>
        </w:rPr>
        <w:t xml:space="preserve">Список литературы </w:t>
      </w:r>
    </w:p>
    <w:p w:rsidR="00205873" w:rsidRPr="006A3DC2" w:rsidRDefault="00205873" w:rsidP="00205873">
      <w:pPr>
        <w:pBdr>
          <w:left w:val="single" w:sz="4" w:space="4" w:color="auto"/>
        </w:pBdr>
        <w:suppressAutoHyphens/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Присный А.В. 2009. Общая биология. Дуалистическая и материалистическая концепции жизни на Земле. М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.,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КолосС</w:t>
      </w:r>
      <w:proofErr w:type="spellEnd"/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351 </w:t>
      </w:r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205873" w:rsidRPr="006A3DC2" w:rsidRDefault="00205873" w:rsidP="00205873">
      <w:pPr>
        <w:pBdr>
          <w:left w:val="single" w:sz="4" w:space="4" w:color="auto"/>
        </w:pBd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05873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References</w:t>
      </w:r>
    </w:p>
    <w:p w:rsidR="00205873" w:rsidRPr="00205873" w:rsidRDefault="00205873" w:rsidP="00205873">
      <w:pPr>
        <w:pBdr>
          <w:left w:val="single" w:sz="4" w:space="4" w:color="auto"/>
        </w:pBdr>
        <w:suppressAutoHyphens/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Prisniy</w:t>
      </w:r>
      <w:proofErr w:type="spellEnd"/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V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2009. </w:t>
      </w:r>
      <w:proofErr w:type="spellStart"/>
      <w:proofErr w:type="gram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Obschaya</w:t>
      </w:r>
      <w:proofErr w:type="spellEnd"/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biologiya</w:t>
      </w:r>
      <w:proofErr w:type="spellEnd"/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gramEnd"/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it-IT" w:eastAsia="ru-RU"/>
        </w:rPr>
        <w:t>Dualisticheskaya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it-IT" w:eastAsia="ru-RU"/>
        </w:rPr>
        <w:t>i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it-IT" w:eastAsia="ru-RU"/>
        </w:rPr>
        <w:t>materialisticheskaya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it-IT" w:eastAsia="ru-RU"/>
        </w:rPr>
        <w:t>koncepcii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it-IT" w:eastAsia="ru-RU"/>
        </w:rPr>
        <w:t>jizni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it-IT" w:eastAsia="ru-RU"/>
        </w:rPr>
        <w:t>na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it-IT" w:eastAsia="ru-RU"/>
        </w:rPr>
        <w:t>Zemle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[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it-IT" w:eastAsia="ru-RU"/>
        </w:rPr>
        <w:t>General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it-IT" w:eastAsia="ru-RU"/>
        </w:rPr>
        <w:t>Biology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proofErr w:type="gramStart"/>
      <w:r w:rsidRPr="00205873">
        <w:rPr>
          <w:rFonts w:ascii="Times New Roman" w:eastAsia="Times New Roman" w:hAnsi="Times New Roman" w:cs="Times New Roman"/>
          <w:sz w:val="24"/>
          <w:szCs w:val="28"/>
          <w:lang w:val="en" w:eastAsia="ru-RU"/>
        </w:rPr>
        <w:t>Dualist and materialist conception of life on Earth].</w:t>
      </w:r>
      <w:proofErr w:type="gramEnd"/>
      <w:r w:rsidRPr="00205873">
        <w:rPr>
          <w:rFonts w:ascii="Times New Roman" w:eastAsia="Times New Roman" w:hAnsi="Times New Roman" w:cs="Times New Roman"/>
          <w:sz w:val="24"/>
          <w:szCs w:val="28"/>
          <w:lang w:val="en" w:eastAsia="ru-RU"/>
        </w:rPr>
        <w:t xml:space="preserve"> Moscow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, </w:t>
      </w:r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Publ.</w:t>
      </w:r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" w:eastAsia="ru-RU"/>
        </w:rPr>
        <w:t>KolosS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351 р. </w:t>
      </w:r>
    </w:p>
    <w:p w:rsidR="00205873" w:rsidRPr="00205873" w:rsidRDefault="00205873" w:rsidP="0020587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73" w:rsidRPr="00205873" w:rsidRDefault="00205873" w:rsidP="0020587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Ссылки на книги, переведенные на русский язык, должны сопровождаться ссылками на оригинальные издания с указанием выходных данных. </w:t>
      </w:r>
    </w:p>
    <w:p w:rsidR="00205873" w:rsidRPr="00205873" w:rsidRDefault="00205873" w:rsidP="0020587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205873" w:rsidRPr="00205873" w:rsidRDefault="00205873" w:rsidP="002058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20587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Примеры оформления:</w:t>
      </w:r>
    </w:p>
    <w:p w:rsidR="00205873" w:rsidRPr="00205873" w:rsidRDefault="00205873" w:rsidP="00205873">
      <w:pPr>
        <w:pBdr>
          <w:left w:val="single" w:sz="4" w:space="4" w:color="auto"/>
        </w:pBd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05873">
        <w:rPr>
          <w:rFonts w:ascii="Times New Roman" w:eastAsia="Times New Roman" w:hAnsi="Times New Roman" w:cs="Times New Roman"/>
          <w:b/>
          <w:sz w:val="24"/>
          <w:szCs w:val="28"/>
        </w:rPr>
        <w:t xml:space="preserve">Список литературы </w:t>
      </w:r>
    </w:p>
    <w:p w:rsidR="00205873" w:rsidRPr="00205873" w:rsidRDefault="00205873" w:rsidP="00205873">
      <w:pPr>
        <w:pBdr>
          <w:left w:val="single" w:sz="4" w:space="4" w:color="auto"/>
        </w:pBd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pacing w:val="-2"/>
          <w:sz w:val="24"/>
          <w:szCs w:val="28"/>
          <w:lang w:val="fr-FR" w:eastAsia="ru-RU"/>
        </w:rPr>
      </w:pPr>
      <w:proofErr w:type="spellStart"/>
      <w:r w:rsidRPr="00205873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>Бюржель</w:t>
      </w:r>
      <w:proofErr w:type="spellEnd"/>
      <w:r w:rsidRPr="00205873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 xml:space="preserve"> Ги. 2014. Умирает ли Париж? </w:t>
      </w:r>
      <w:proofErr w:type="gramStart"/>
      <w:r w:rsidRPr="00205873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 xml:space="preserve">Пер. с фр. М., Издательский дом «Дело» </w:t>
      </w:r>
      <w:proofErr w:type="spellStart"/>
      <w:r w:rsidRPr="00205873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>РАНХиГС</w:t>
      </w:r>
      <w:proofErr w:type="spellEnd"/>
      <w:r w:rsidRPr="00205873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>, 176 с. (</w:t>
      </w:r>
      <w:proofErr w:type="spellStart"/>
      <w:r w:rsidRPr="00205873">
        <w:rPr>
          <w:rFonts w:ascii="Times New Roman" w:eastAsia="Times New Roman" w:hAnsi="Times New Roman" w:cs="Times New Roman"/>
          <w:spacing w:val="-2"/>
          <w:sz w:val="24"/>
          <w:szCs w:val="28"/>
          <w:lang w:val="en-US" w:eastAsia="ru-RU"/>
        </w:rPr>
        <w:t>Burgel</w:t>
      </w:r>
      <w:proofErr w:type="spellEnd"/>
      <w:r w:rsidRPr="00205873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pacing w:val="-2"/>
          <w:sz w:val="24"/>
          <w:szCs w:val="28"/>
          <w:lang w:val="en-US" w:eastAsia="ru-RU"/>
        </w:rPr>
        <w:t>Guy</w:t>
      </w:r>
      <w:r w:rsidRPr="00205873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>. 2008.</w:t>
      </w:r>
      <w:proofErr w:type="gramEnd"/>
      <w:r w:rsidRPr="00205873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pacing w:val="-2"/>
          <w:sz w:val="24"/>
          <w:szCs w:val="28"/>
          <w:lang w:val="fr-FR" w:eastAsia="ru-RU"/>
        </w:rPr>
        <w:t xml:space="preserve">Paris meurt-il? Perrin, 183 </w:t>
      </w:r>
      <w:r w:rsidRPr="00205873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>р</w:t>
      </w:r>
      <w:r w:rsidRPr="00205873">
        <w:rPr>
          <w:rFonts w:ascii="Times New Roman" w:eastAsia="Times New Roman" w:hAnsi="Times New Roman" w:cs="Times New Roman"/>
          <w:spacing w:val="-2"/>
          <w:sz w:val="24"/>
          <w:szCs w:val="28"/>
          <w:lang w:val="fr-FR" w:eastAsia="ru-RU"/>
        </w:rPr>
        <w:t>.).</w:t>
      </w:r>
    </w:p>
    <w:p w:rsidR="00205873" w:rsidRPr="00205873" w:rsidRDefault="00205873" w:rsidP="00205873">
      <w:pPr>
        <w:pBdr>
          <w:left w:val="single" w:sz="4" w:space="4" w:color="auto"/>
        </w:pBd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  <w:lang w:val="fr-FR"/>
        </w:rPr>
      </w:pPr>
      <w:r w:rsidRPr="00205873">
        <w:rPr>
          <w:rFonts w:ascii="Times New Roman" w:eastAsia="Times New Roman" w:hAnsi="Times New Roman" w:cs="Times New Roman"/>
          <w:b/>
          <w:sz w:val="24"/>
          <w:szCs w:val="28"/>
          <w:lang w:val="fr-FR"/>
        </w:rPr>
        <w:t>References</w:t>
      </w:r>
    </w:p>
    <w:p w:rsidR="00205873" w:rsidRPr="006A3DC2" w:rsidRDefault="00205873" w:rsidP="00205873">
      <w:pPr>
        <w:pBdr>
          <w:left w:val="single" w:sz="4" w:space="4" w:color="auto"/>
        </w:pBd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6" w:name="_Hlk81129852"/>
      <w:r w:rsidRPr="00205873">
        <w:rPr>
          <w:rFonts w:ascii="Times New Roman" w:eastAsia="Times New Roman" w:hAnsi="Times New Roman" w:cs="Times New Roman"/>
          <w:sz w:val="24"/>
          <w:szCs w:val="28"/>
          <w:lang w:val="fr-FR" w:eastAsia="ru-RU"/>
        </w:rPr>
        <w:t xml:space="preserve">Biergel Guy. 2014. Umiraet li Parizh? 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[Is Paris dying?]. </w:t>
      </w:r>
      <w:proofErr w:type="gram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Translated from the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Frenc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.</w:t>
      </w:r>
      <w:proofErr w:type="gramEnd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proofErr w:type="gram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Moscow, </w:t>
      </w:r>
      <w:bookmarkStart w:id="7" w:name="_Hlk81129516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Publ. </w:t>
      </w:r>
      <w:bookmarkEnd w:id="7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"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Delo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"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RANHiGS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, 176 </w:t>
      </w:r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. (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Burgel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Guy.</w:t>
      </w:r>
      <w:proofErr w:type="gramEnd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2008.  Paris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meurt-il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? </w:t>
      </w:r>
      <w:proofErr w:type="gram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Perrin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183 </w:t>
      </w:r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>.).</w:t>
      </w:r>
      <w:proofErr w:type="gramEnd"/>
    </w:p>
    <w:bookmarkEnd w:id="6"/>
    <w:p w:rsidR="00205873" w:rsidRPr="006A3DC2" w:rsidRDefault="00205873" w:rsidP="002058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05873" w:rsidRPr="00205873" w:rsidRDefault="00205873" w:rsidP="002058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5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5.2.4. Структура описания</w:t>
      </w:r>
      <w:r w:rsidRPr="00205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статьи в сборнике </w:t>
      </w:r>
      <w:r w:rsidRPr="00205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материалов конференций</w:t>
      </w:r>
    </w:p>
    <w:p w:rsidR="00205873" w:rsidRPr="00205873" w:rsidRDefault="00205873" w:rsidP="00205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2058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Автор А.А., Автор В.В. Год публикации. </w:t>
      </w:r>
      <w:proofErr w:type="gramStart"/>
      <w:r w:rsidRPr="002058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Название статьи (для </w:t>
      </w:r>
      <w:r w:rsidRPr="00205873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References</w:t>
      </w:r>
      <w:r w:rsidRPr="00205873">
        <w:rPr>
          <w:rFonts w:ascii="Times New Roman" w:eastAsia="Times New Roman" w:hAnsi="Times New Roman" w:cs="Times New Roman"/>
          <w:spacing w:val="-4"/>
          <w:sz w:val="28"/>
          <w:szCs w:val="28"/>
        </w:rPr>
        <w:t>:</w:t>
      </w:r>
      <w:proofErr w:type="gramEnd"/>
      <w:r w:rsidRPr="0020587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Название в </w:t>
      </w:r>
      <w:proofErr w:type="spellStart"/>
      <w:r w:rsidRPr="00205873">
        <w:rPr>
          <w:rFonts w:ascii="Times New Roman" w:eastAsia="Times New Roman" w:hAnsi="Times New Roman" w:cs="Times New Roman"/>
          <w:spacing w:val="-4"/>
          <w:sz w:val="28"/>
          <w:szCs w:val="28"/>
        </w:rPr>
        <w:t>транслит</w:t>
      </w:r>
      <w:proofErr w:type="spellEnd"/>
      <w:r w:rsidRPr="0020587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</w:t>
      </w:r>
      <w:proofErr w:type="gramStart"/>
      <w:r w:rsidRPr="00205873">
        <w:rPr>
          <w:rFonts w:ascii="Times New Roman" w:eastAsia="Times New Roman" w:hAnsi="Times New Roman" w:cs="Times New Roman"/>
          <w:spacing w:val="-4"/>
          <w:sz w:val="28"/>
          <w:szCs w:val="28"/>
        </w:rPr>
        <w:t>[Перевод названия на англ.]).</w:t>
      </w:r>
      <w:proofErr w:type="gramEnd"/>
      <w:r w:rsidRPr="0020587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2058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кн.: Название сборника, название конференции (для </w:t>
      </w:r>
      <w:r w:rsidRPr="00205873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References</w:t>
      </w:r>
      <w:r w:rsidRPr="00205873">
        <w:rPr>
          <w:rFonts w:ascii="Times New Roman" w:eastAsia="Times New Roman" w:hAnsi="Times New Roman" w:cs="Times New Roman"/>
          <w:spacing w:val="-4"/>
          <w:sz w:val="28"/>
          <w:szCs w:val="28"/>
        </w:rPr>
        <w:t>:</w:t>
      </w:r>
      <w:proofErr w:type="gramEnd"/>
      <w:r w:rsidRPr="0020587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20587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Название в </w:t>
      </w:r>
      <w:proofErr w:type="spellStart"/>
      <w:r w:rsidRPr="00205873">
        <w:rPr>
          <w:rFonts w:ascii="Times New Roman" w:eastAsia="Times New Roman" w:hAnsi="Times New Roman" w:cs="Times New Roman"/>
          <w:spacing w:val="-4"/>
          <w:sz w:val="28"/>
          <w:szCs w:val="28"/>
        </w:rPr>
        <w:t>транслит</w:t>
      </w:r>
      <w:proofErr w:type="spellEnd"/>
      <w:r w:rsidRPr="00205873">
        <w:rPr>
          <w:rFonts w:ascii="Times New Roman" w:eastAsia="Times New Roman" w:hAnsi="Times New Roman" w:cs="Times New Roman"/>
          <w:spacing w:val="-4"/>
          <w:sz w:val="28"/>
          <w:szCs w:val="28"/>
        </w:rPr>
        <w:t>., [Перевод названия на англ.]).</w:t>
      </w:r>
      <w:proofErr w:type="gramEnd"/>
      <w:r w:rsidRPr="0020587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Место проведения конференции, дата (</w:t>
      </w:r>
      <w:r w:rsidRPr="002058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для </w:t>
      </w:r>
      <w:r w:rsidRPr="00205873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References</w:t>
      </w:r>
      <w:r w:rsidRPr="0020587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на англ. </w:t>
      </w:r>
      <w:proofErr w:type="spellStart"/>
      <w:r w:rsidRPr="00205873">
        <w:rPr>
          <w:rFonts w:ascii="Times New Roman" w:eastAsia="Times New Roman" w:hAnsi="Times New Roman" w:cs="Times New Roman"/>
          <w:spacing w:val="-4"/>
          <w:sz w:val="28"/>
          <w:szCs w:val="28"/>
        </w:rPr>
        <w:t>яз</w:t>
      </w:r>
      <w:proofErr w:type="spellEnd"/>
      <w:r w:rsidRPr="00205873">
        <w:rPr>
          <w:rFonts w:ascii="Times New Roman" w:eastAsia="Times New Roman" w:hAnsi="Times New Roman" w:cs="Times New Roman"/>
          <w:spacing w:val="-4"/>
          <w:sz w:val="28"/>
          <w:szCs w:val="28"/>
        </w:rPr>
        <w:t>), Место издания (</w:t>
      </w:r>
      <w:r w:rsidRPr="002058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для </w:t>
      </w:r>
      <w:r w:rsidRPr="00205873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References</w:t>
      </w:r>
      <w:r w:rsidRPr="0020587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на англ.), издательство (</w:t>
      </w:r>
      <w:proofErr w:type="spellStart"/>
      <w:r w:rsidRPr="00205873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Publ</w:t>
      </w:r>
      <w:proofErr w:type="spellEnd"/>
      <w:r w:rsidRPr="0020587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.): страницы. </w:t>
      </w:r>
    </w:p>
    <w:p w:rsidR="00205873" w:rsidRPr="00205873" w:rsidRDefault="00205873" w:rsidP="00205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16"/>
          <w:szCs w:val="28"/>
        </w:rPr>
      </w:pPr>
    </w:p>
    <w:p w:rsidR="00205873" w:rsidRPr="00205873" w:rsidRDefault="00205873" w:rsidP="0020587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20587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Примеры оформления:</w:t>
      </w:r>
    </w:p>
    <w:p w:rsidR="00205873" w:rsidRPr="00205873" w:rsidRDefault="00205873" w:rsidP="00205873">
      <w:pPr>
        <w:pBdr>
          <w:left w:val="single" w:sz="4" w:space="4" w:color="auto"/>
        </w:pBd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05873">
        <w:rPr>
          <w:rFonts w:ascii="Times New Roman" w:eastAsia="Times New Roman" w:hAnsi="Times New Roman" w:cs="Times New Roman"/>
          <w:b/>
          <w:sz w:val="24"/>
          <w:szCs w:val="28"/>
        </w:rPr>
        <w:t xml:space="preserve">Список литературы </w:t>
      </w:r>
    </w:p>
    <w:p w:rsidR="00205873" w:rsidRPr="00205873" w:rsidRDefault="00205873" w:rsidP="00205873">
      <w:pPr>
        <w:widowControl w:val="0"/>
        <w:pBdr>
          <w:left w:val="single" w:sz="4" w:space="4" w:color="auto"/>
        </w:pBdr>
        <w:tabs>
          <w:tab w:val="left" w:pos="993"/>
        </w:tabs>
        <w:suppressAutoHyphens/>
        <w:autoSpaceDN w:val="0"/>
        <w:spacing w:after="0" w:line="240" w:lineRule="auto"/>
        <w:ind w:left="851" w:hanging="567"/>
        <w:contextualSpacing/>
        <w:jc w:val="both"/>
        <w:textAlignment w:val="top"/>
        <w:rPr>
          <w:rFonts w:ascii="Times New Roman" w:eastAsia="Calibri" w:hAnsi="Times New Roman" w:cs="Times New Roman"/>
          <w:sz w:val="24"/>
          <w:szCs w:val="28"/>
          <w:lang w:eastAsia="ru-RU"/>
        </w:rPr>
      </w:pPr>
      <w:proofErr w:type="spellStart"/>
      <w:r w:rsidRPr="00205873">
        <w:rPr>
          <w:rFonts w:ascii="Times New Roman" w:eastAsia="Calibri" w:hAnsi="Times New Roman" w:cs="Times New Roman"/>
          <w:sz w:val="24"/>
          <w:szCs w:val="28"/>
          <w:lang w:eastAsia="ru-RU"/>
        </w:rPr>
        <w:t>Круглякова</w:t>
      </w:r>
      <w:proofErr w:type="spellEnd"/>
      <w:r w:rsidRPr="00205873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Л.В., Нарышкина С.В., </w:t>
      </w:r>
      <w:proofErr w:type="spellStart"/>
      <w:r w:rsidRPr="00205873">
        <w:rPr>
          <w:rFonts w:ascii="Times New Roman" w:eastAsia="Calibri" w:hAnsi="Times New Roman" w:cs="Times New Roman"/>
          <w:sz w:val="24"/>
          <w:szCs w:val="28"/>
          <w:lang w:eastAsia="ru-RU"/>
        </w:rPr>
        <w:t>Налимова</w:t>
      </w:r>
      <w:proofErr w:type="spellEnd"/>
      <w:r w:rsidRPr="00205873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Г.С. 2017. Динамика исходов внебольничной пневмонии в свете соблюдения рекомендаций Российского респираторного общества. В кн.: Заболевания органов дыхания. Материалы II съезда врачей-пульмонологов Сибири и Дальнего Востока, 2 октября 2017, Благовещенск, АГМА: 72–74.</w:t>
      </w:r>
    </w:p>
    <w:p w:rsidR="00205873" w:rsidRPr="006A3DC2" w:rsidRDefault="00205873" w:rsidP="00205873">
      <w:pPr>
        <w:pBdr>
          <w:left w:val="single" w:sz="4" w:space="4" w:color="auto"/>
        </w:pBd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05873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References</w:t>
      </w:r>
    </w:p>
    <w:p w:rsidR="00205873" w:rsidRPr="00205873" w:rsidRDefault="00205873" w:rsidP="00205873">
      <w:pPr>
        <w:pBdr>
          <w:left w:val="single" w:sz="4" w:space="4" w:color="auto"/>
        </w:pBdr>
        <w:tabs>
          <w:tab w:val="left" w:pos="993"/>
        </w:tabs>
        <w:spacing w:after="0" w:line="240" w:lineRule="auto"/>
        <w:ind w:left="851" w:hanging="567"/>
        <w:contextualSpacing/>
        <w:jc w:val="both"/>
        <w:textAlignment w:val="top"/>
        <w:rPr>
          <w:rFonts w:ascii="Times New Roman" w:eastAsia="Calibri" w:hAnsi="Times New Roman" w:cs="Times New Roman"/>
          <w:sz w:val="24"/>
          <w:szCs w:val="28"/>
          <w:lang w:eastAsia="ru-RU"/>
        </w:rPr>
      </w:pPr>
      <w:bookmarkStart w:id="8" w:name="_Hlk81129708"/>
      <w:proofErr w:type="spellStart"/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Krugljakova</w:t>
      </w:r>
      <w:proofErr w:type="spellEnd"/>
      <w:r w:rsidRPr="006A3DC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I</w:t>
      </w:r>
      <w:r w:rsidRPr="006A3DC2">
        <w:rPr>
          <w:rFonts w:ascii="Times New Roman" w:eastAsia="Calibri" w:hAnsi="Times New Roman" w:cs="Times New Roman"/>
          <w:sz w:val="24"/>
          <w:szCs w:val="28"/>
          <w:lang w:eastAsia="ru-RU"/>
        </w:rPr>
        <w:t>.</w:t>
      </w:r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V</w:t>
      </w:r>
      <w:r w:rsidRPr="006A3DC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., </w:t>
      </w:r>
      <w:proofErr w:type="spellStart"/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Naryshkin</w:t>
      </w:r>
      <w:proofErr w:type="spellEnd"/>
      <w:r w:rsidRPr="006A3DC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S</w:t>
      </w:r>
      <w:r w:rsidRPr="006A3DC2">
        <w:rPr>
          <w:rFonts w:ascii="Times New Roman" w:eastAsia="Calibri" w:hAnsi="Times New Roman" w:cs="Times New Roman"/>
          <w:sz w:val="24"/>
          <w:szCs w:val="28"/>
          <w:lang w:eastAsia="ru-RU"/>
        </w:rPr>
        <w:t>.</w:t>
      </w:r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V</w:t>
      </w:r>
      <w:r w:rsidRPr="006A3DC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., </w:t>
      </w:r>
      <w:proofErr w:type="spellStart"/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Nalimov</w:t>
      </w:r>
      <w:proofErr w:type="spellEnd"/>
      <w:r w:rsidRPr="006A3DC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G</w:t>
      </w:r>
      <w:r w:rsidRPr="006A3DC2">
        <w:rPr>
          <w:rFonts w:ascii="Times New Roman" w:eastAsia="Calibri" w:hAnsi="Times New Roman" w:cs="Times New Roman"/>
          <w:sz w:val="24"/>
          <w:szCs w:val="28"/>
          <w:lang w:eastAsia="ru-RU"/>
        </w:rPr>
        <w:t>.</w:t>
      </w:r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S</w:t>
      </w:r>
      <w:r w:rsidRPr="006A3DC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. 2017. </w:t>
      </w:r>
      <w:proofErr w:type="spellStart"/>
      <w:proofErr w:type="gramStart"/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Dinamika</w:t>
      </w:r>
      <w:proofErr w:type="spellEnd"/>
      <w:r w:rsidRPr="006A3DC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ishodov</w:t>
      </w:r>
      <w:proofErr w:type="spellEnd"/>
      <w:r w:rsidRPr="006A3DC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vnebol</w:t>
      </w:r>
      <w:proofErr w:type="spellEnd"/>
      <w:r w:rsidRPr="006A3DC2">
        <w:rPr>
          <w:rFonts w:ascii="Times New Roman" w:eastAsia="Calibri" w:hAnsi="Times New Roman" w:cs="Times New Roman"/>
          <w:sz w:val="24"/>
          <w:szCs w:val="28"/>
          <w:lang w:eastAsia="ru-RU"/>
        </w:rPr>
        <w:t>'</w:t>
      </w:r>
      <w:proofErr w:type="spellStart"/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nichnoj</w:t>
      </w:r>
      <w:proofErr w:type="spellEnd"/>
      <w:r w:rsidRPr="006A3DC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pnevmonii</w:t>
      </w:r>
      <w:proofErr w:type="spellEnd"/>
      <w:r w:rsidRPr="006A3DC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v</w:t>
      </w:r>
      <w:r w:rsidRPr="006A3DC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svete</w:t>
      </w:r>
      <w:proofErr w:type="spellEnd"/>
      <w:r w:rsidRPr="006A3DC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sobljudenija</w:t>
      </w:r>
      <w:proofErr w:type="spellEnd"/>
      <w:r w:rsidRPr="006A3DC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rekomendacij</w:t>
      </w:r>
      <w:proofErr w:type="spellEnd"/>
      <w:r w:rsidRPr="006A3DC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Rossijskogo</w:t>
      </w:r>
      <w:proofErr w:type="spellEnd"/>
      <w:r w:rsidRPr="006A3DC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respiratornogo</w:t>
      </w:r>
      <w:proofErr w:type="spellEnd"/>
      <w:r w:rsidRPr="006A3DC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obshhestva</w:t>
      </w:r>
      <w:proofErr w:type="spellEnd"/>
      <w:r w:rsidRPr="006A3DC2">
        <w:rPr>
          <w:rFonts w:ascii="Times New Roman" w:eastAsia="Calibri" w:hAnsi="Times New Roman" w:cs="Times New Roman"/>
          <w:sz w:val="24"/>
          <w:szCs w:val="28"/>
          <w:lang w:eastAsia="ru-RU"/>
        </w:rPr>
        <w:t>.</w:t>
      </w:r>
      <w:proofErr w:type="gramEnd"/>
      <w:r w:rsidRPr="006A3DC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 xml:space="preserve">[Dynamics of community acquired pneumonia outcomes in the light of compliance with the recommendations of the Russian respiratory society]. In: </w:t>
      </w:r>
      <w:proofErr w:type="spellStart"/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Zabolevaniya</w:t>
      </w:r>
      <w:proofErr w:type="spellEnd"/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organov</w:t>
      </w:r>
      <w:proofErr w:type="spellEnd"/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 xml:space="preserve"> </w:t>
      </w:r>
      <w:proofErr w:type="spellStart"/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dykhaniya</w:t>
      </w:r>
      <w:proofErr w:type="spellEnd"/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 xml:space="preserve"> [Respiratory diseases]. Materials of the II Congress of physicians-lung of Siberia and the </w:t>
      </w:r>
      <w:proofErr w:type="gramStart"/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far</w:t>
      </w:r>
      <w:proofErr w:type="gramEnd"/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 xml:space="preserve"> East, October 2, 2017, Blagoveshchensk, </w:t>
      </w:r>
      <w:bookmarkStart w:id="9" w:name="_Hlk81131456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Publ. </w:t>
      </w:r>
      <w:bookmarkEnd w:id="9"/>
      <w:r w:rsidRPr="00205873">
        <w:rPr>
          <w:rFonts w:ascii="Times New Roman" w:eastAsia="Calibri" w:hAnsi="Times New Roman" w:cs="Times New Roman"/>
          <w:sz w:val="24"/>
          <w:szCs w:val="28"/>
          <w:lang w:eastAsia="ru-RU"/>
        </w:rPr>
        <w:t>А</w:t>
      </w:r>
      <w:r w:rsidRPr="00205873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G</w:t>
      </w:r>
      <w:r w:rsidRPr="00205873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МА: 72–74. </w:t>
      </w:r>
    </w:p>
    <w:bookmarkEnd w:id="8"/>
    <w:p w:rsidR="00205873" w:rsidRPr="00205873" w:rsidRDefault="00205873" w:rsidP="002058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5873" w:rsidRPr="00205873" w:rsidRDefault="00205873" w:rsidP="002058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5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5.2.5. Структура описания</w:t>
      </w:r>
      <w:r w:rsidRPr="00205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авторефератов диссертаций</w:t>
      </w:r>
    </w:p>
    <w:p w:rsidR="00205873" w:rsidRPr="00205873" w:rsidRDefault="00205873" w:rsidP="00205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0587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Автор А.А. Год публикации. </w:t>
      </w:r>
      <w:proofErr w:type="gramStart"/>
      <w:r w:rsidRPr="0020587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Название </w:t>
      </w:r>
      <w:r w:rsidRPr="00205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диссертации</w:t>
      </w:r>
      <w:r w:rsidRPr="0020587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(для </w:t>
      </w:r>
      <w:r w:rsidRPr="00205873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References</w:t>
      </w:r>
      <w:r w:rsidRPr="00205873"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  <w:proofErr w:type="gramEnd"/>
      <w:r w:rsidRPr="002058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2058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Название в </w:t>
      </w:r>
      <w:proofErr w:type="spellStart"/>
      <w:r w:rsidRPr="00205873">
        <w:rPr>
          <w:rFonts w:ascii="Times New Roman" w:eastAsia="Times New Roman" w:hAnsi="Times New Roman" w:cs="Times New Roman"/>
          <w:spacing w:val="-2"/>
          <w:sz w:val="28"/>
          <w:szCs w:val="28"/>
        </w:rPr>
        <w:t>транслит</w:t>
      </w:r>
      <w:proofErr w:type="spellEnd"/>
      <w:r w:rsidRPr="00205873">
        <w:rPr>
          <w:rFonts w:ascii="Times New Roman" w:eastAsia="Times New Roman" w:hAnsi="Times New Roman" w:cs="Times New Roman"/>
          <w:spacing w:val="-2"/>
          <w:sz w:val="28"/>
          <w:szCs w:val="28"/>
        </w:rPr>
        <w:t>., [Перевод названия на англ.]).</w:t>
      </w:r>
      <w:proofErr w:type="gramEnd"/>
      <w:r w:rsidRPr="002058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pacing w:val="-2"/>
          <w:sz w:val="28"/>
          <w:szCs w:val="28"/>
        </w:rPr>
        <w:t>Автореф</w:t>
      </w:r>
      <w:proofErr w:type="spellEnd"/>
      <w:r w:rsidRPr="002058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</w:t>
      </w:r>
      <w:proofErr w:type="spellStart"/>
      <w:r w:rsidRPr="00205873">
        <w:rPr>
          <w:rFonts w:ascii="Times New Roman" w:eastAsia="Times New Roman" w:hAnsi="Times New Roman" w:cs="Times New Roman"/>
          <w:spacing w:val="-2"/>
          <w:sz w:val="28"/>
          <w:szCs w:val="28"/>
        </w:rPr>
        <w:t>дис</w:t>
      </w:r>
      <w:proofErr w:type="spellEnd"/>
      <w:r w:rsidRPr="00205873">
        <w:rPr>
          <w:rFonts w:ascii="Times New Roman" w:eastAsia="Times New Roman" w:hAnsi="Times New Roman" w:cs="Times New Roman"/>
          <w:spacing w:val="-2"/>
          <w:sz w:val="28"/>
          <w:szCs w:val="28"/>
        </w:rPr>
        <w:t>. … канд. каких наук (</w:t>
      </w:r>
      <w:r w:rsidRPr="0020587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для </w:t>
      </w:r>
      <w:r w:rsidRPr="00205873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References</w:t>
      </w:r>
      <w:r w:rsidRPr="002058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на англ. яз.). Место издания (</w:t>
      </w:r>
      <w:r w:rsidRPr="0020587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для </w:t>
      </w:r>
      <w:r w:rsidRPr="00205873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References</w:t>
      </w:r>
      <w:r w:rsidRPr="002058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на англ.), количество страниц. </w:t>
      </w:r>
    </w:p>
    <w:p w:rsidR="00205873" w:rsidRPr="00205873" w:rsidRDefault="00205873" w:rsidP="0020587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20587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Примеры оформления:</w:t>
      </w:r>
    </w:p>
    <w:p w:rsidR="00205873" w:rsidRPr="00205873" w:rsidRDefault="00205873" w:rsidP="00205873">
      <w:pPr>
        <w:pBdr>
          <w:left w:val="single" w:sz="4" w:space="4" w:color="auto"/>
        </w:pBd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0587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Список литературы </w:t>
      </w:r>
    </w:p>
    <w:p w:rsidR="00205873" w:rsidRPr="00205873" w:rsidRDefault="00205873" w:rsidP="00205873">
      <w:pPr>
        <w:pBdr>
          <w:left w:val="single" w:sz="4" w:space="4" w:color="auto"/>
        </w:pBdr>
        <w:suppressAutoHyphens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Присный Ю.А. 2009. Использование частот появления морфологических аномалий у жесткокрылых насекомых (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Insecta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Coleoptera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в локальном мониторинге.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Автореф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дис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. … канд. биол. наук. Белгород, 21 с.</w:t>
      </w:r>
    </w:p>
    <w:p w:rsidR="00205873" w:rsidRPr="00205873" w:rsidRDefault="00205873" w:rsidP="00205873">
      <w:pPr>
        <w:pBdr>
          <w:left w:val="single" w:sz="4" w:space="4" w:color="auto"/>
        </w:pBd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05873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References</w:t>
      </w:r>
    </w:p>
    <w:p w:rsidR="00205873" w:rsidRPr="00205873" w:rsidRDefault="00205873" w:rsidP="00205873">
      <w:pPr>
        <w:pBdr>
          <w:left w:val="single" w:sz="4" w:space="4" w:color="auto"/>
        </w:pBdr>
        <w:suppressAutoHyphens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pacing w:val="-4"/>
          <w:sz w:val="24"/>
          <w:szCs w:val="28"/>
          <w:lang w:val="en-US" w:eastAsia="ru-RU"/>
        </w:rPr>
      </w:pPr>
      <w:proofErr w:type="spellStart"/>
      <w:proofErr w:type="gramStart"/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Prisniy</w:t>
      </w:r>
      <w:proofErr w:type="spellEnd"/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Y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>.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A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>. 2009.</w:t>
      </w:r>
      <w:proofErr w:type="gramEnd"/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proofErr w:type="spellStart"/>
      <w:proofErr w:type="gramStart"/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Ispol</w:t>
      </w:r>
      <w:proofErr w:type="spellEnd"/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>’</w:t>
      </w:r>
      <w:proofErr w:type="spellStart"/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zovanie</w:t>
      </w:r>
      <w:proofErr w:type="spellEnd"/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chastot</w:t>
      </w:r>
      <w:proofErr w:type="spellEnd"/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poyavleniya</w:t>
      </w:r>
      <w:proofErr w:type="spellEnd"/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morfologicheskikh</w:t>
      </w:r>
      <w:proofErr w:type="spellEnd"/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anomaliy</w:t>
      </w:r>
      <w:proofErr w:type="spellEnd"/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u</w:t>
      </w:r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zjestkokrylykh</w:t>
      </w:r>
      <w:proofErr w:type="spellEnd"/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nasekomikh</w:t>
      </w:r>
      <w:proofErr w:type="spellEnd"/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(</w:t>
      </w:r>
      <w:proofErr w:type="spellStart"/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Insecta</w:t>
      </w:r>
      <w:proofErr w:type="spellEnd"/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, </w:t>
      </w:r>
      <w:proofErr w:type="spellStart"/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Coleoptera</w:t>
      </w:r>
      <w:proofErr w:type="spellEnd"/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) 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v</w:t>
      </w:r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lokal</w:t>
      </w:r>
      <w:proofErr w:type="spellEnd"/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>’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nom</w:t>
      </w:r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monitoringe</w:t>
      </w:r>
      <w:proofErr w:type="spellEnd"/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[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The</w:t>
      </w:r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use</w:t>
      </w:r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of</w:t>
      </w:r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the</w:t>
      </w:r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frequencies</w:t>
      </w:r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of</w:t>
      </w:r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occurrence</w:t>
      </w:r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of</w:t>
      </w:r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morphological</w:t>
      </w:r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abnormalities</w:t>
      </w:r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in</w:t>
      </w:r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the</w:t>
      </w:r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Coleoptera</w:t>
      </w:r>
      <w:proofErr w:type="spellEnd"/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(</w:t>
      </w:r>
      <w:proofErr w:type="spellStart"/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Insecta</w:t>
      </w:r>
      <w:proofErr w:type="spellEnd"/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, </w:t>
      </w:r>
      <w:proofErr w:type="spellStart"/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Coleoptera</w:t>
      </w:r>
      <w:proofErr w:type="spellEnd"/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) 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in</w:t>
      </w:r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the</w:t>
      </w:r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local</w:t>
      </w:r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monitoring</w:t>
      </w:r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>].</w:t>
      </w:r>
      <w:proofErr w:type="gramEnd"/>
      <w:r w:rsidRPr="006A3DC2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Abstract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-US" w:eastAsia="ru-RU"/>
        </w:rPr>
        <w:t xml:space="preserve">. </w:t>
      </w:r>
      <w:proofErr w:type="gramStart"/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dis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-US" w:eastAsia="ru-RU"/>
        </w:rPr>
        <w:t xml:space="preserve">. ... </w:t>
      </w:r>
      <w:proofErr w:type="spellStart"/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cand</w:t>
      </w:r>
      <w:proofErr w:type="spellEnd"/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-US" w:eastAsia="ru-RU"/>
        </w:rPr>
        <w:t>.</w:t>
      </w:r>
      <w:proofErr w:type="gramEnd"/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-US" w:eastAsia="ru-RU"/>
        </w:rPr>
        <w:t xml:space="preserve"> </w:t>
      </w:r>
      <w:proofErr w:type="spellStart"/>
      <w:proofErr w:type="gramStart"/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biol</w:t>
      </w:r>
      <w:proofErr w:type="spellEnd"/>
      <w:proofErr w:type="gramEnd"/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-US" w:eastAsia="ru-RU"/>
        </w:rPr>
        <w:t xml:space="preserve">. 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sciences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-US" w:eastAsia="ru-RU"/>
        </w:rPr>
        <w:t xml:space="preserve">. </w:t>
      </w:r>
      <w:proofErr w:type="gramStart"/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" w:eastAsia="ru-RU"/>
        </w:rPr>
        <w:t>Belgorod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-US" w:eastAsia="ru-RU"/>
        </w:rPr>
        <w:t xml:space="preserve">, 21 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>р</w:t>
      </w:r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-US" w:eastAsia="ru-RU"/>
        </w:rPr>
        <w:t>.</w:t>
      </w:r>
      <w:proofErr w:type="gramEnd"/>
      <w:r w:rsidRPr="00205873">
        <w:rPr>
          <w:rFonts w:ascii="Times New Roman" w:eastAsia="Times New Roman" w:hAnsi="Times New Roman" w:cs="Times New Roman"/>
          <w:spacing w:val="-4"/>
          <w:sz w:val="24"/>
          <w:szCs w:val="28"/>
          <w:lang w:val="en-US" w:eastAsia="ru-RU"/>
        </w:rPr>
        <w:t xml:space="preserve"> </w:t>
      </w:r>
    </w:p>
    <w:p w:rsidR="00A45DD5" w:rsidRDefault="00A45DD5" w:rsidP="002058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05873" w:rsidRPr="00205873" w:rsidRDefault="00205873" w:rsidP="002058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2058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5.2.7. </w:t>
      </w:r>
      <w:r w:rsidRPr="00205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</w:t>
      </w:r>
      <w:r w:rsidRPr="002058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</w:t>
      </w:r>
      <w:r w:rsidRPr="002058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-</w:t>
      </w:r>
      <w:r w:rsidRPr="00205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ресурсов</w:t>
      </w:r>
    </w:p>
    <w:p w:rsidR="00205873" w:rsidRPr="006A3DC2" w:rsidRDefault="00205873" w:rsidP="0020587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20587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Примеры</w:t>
      </w:r>
      <w:r w:rsidRPr="006A3DC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оформления</w:t>
      </w:r>
      <w:r w:rsidRPr="006A3DC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:</w:t>
      </w:r>
    </w:p>
    <w:p w:rsidR="00205873" w:rsidRPr="00205873" w:rsidRDefault="00205873" w:rsidP="00205873">
      <w:pPr>
        <w:pBdr>
          <w:left w:val="single" w:sz="4" w:space="4" w:color="auto"/>
        </w:pBd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05873">
        <w:rPr>
          <w:rFonts w:ascii="Times New Roman" w:eastAsia="Times New Roman" w:hAnsi="Times New Roman" w:cs="Times New Roman"/>
          <w:b/>
          <w:sz w:val="24"/>
          <w:szCs w:val="28"/>
        </w:rPr>
        <w:t xml:space="preserve">Список литературы </w:t>
      </w:r>
    </w:p>
    <w:p w:rsidR="00205873" w:rsidRPr="00205873" w:rsidRDefault="00205873" w:rsidP="00205873">
      <w:pPr>
        <w:pBdr>
          <w:lef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Кривохатский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В.А. 2012. Муравьиный лев. Электронная книга. 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URL</w:t>
      </w:r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http</w:t>
      </w:r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://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www</w:t>
      </w:r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ecosystema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ru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/01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welcome</w:t>
      </w:r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/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articles</w:t>
      </w:r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/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lions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/index.htm (дата обращения: 18 февраля 2013).</w:t>
      </w:r>
    </w:p>
    <w:p w:rsidR="00205873" w:rsidRPr="006A3DC2" w:rsidRDefault="00205873" w:rsidP="00205873">
      <w:pPr>
        <w:pBdr>
          <w:left w:val="single" w:sz="4" w:space="4" w:color="auto"/>
        </w:pBd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05873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References</w:t>
      </w:r>
    </w:p>
    <w:p w:rsidR="00205873" w:rsidRPr="00205873" w:rsidRDefault="00205873" w:rsidP="00205873">
      <w:pPr>
        <w:pBdr>
          <w:lef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Krivokhatsky</w:t>
      </w:r>
      <w:proofErr w:type="spellEnd"/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V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2012. </w:t>
      </w:r>
      <w:proofErr w:type="spellStart"/>
      <w:proofErr w:type="gram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Murav</w:t>
      </w:r>
      <w:proofErr w:type="spellEnd"/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>’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inyy</w:t>
      </w:r>
      <w:proofErr w:type="spellEnd"/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lev</w:t>
      </w:r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[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Antlion</w:t>
      </w:r>
      <w:proofErr w:type="spellEnd"/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>].</w:t>
      </w:r>
      <w:proofErr w:type="gramEnd"/>
      <w:r w:rsidRPr="006A3D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E-book.</w:t>
      </w:r>
      <w:proofErr w:type="gramEnd"/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Available at: http://www.ecosystema.ru/01welcome/articles/lions/index.htm (accessed: 18 February 2013). </w:t>
      </w:r>
    </w:p>
    <w:p w:rsidR="00205873" w:rsidRPr="00205873" w:rsidRDefault="00205873" w:rsidP="00205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05873" w:rsidRPr="00205873" w:rsidRDefault="00205873" w:rsidP="00205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8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 экранной титульной странице электронного ресурса удаленного доступа (сетевого ресурса) невозможно установить дату публикации или создания, то следует указывать самые ранние и самые поздние даты создания ресурса, которые удалось выявить.</w:t>
      </w:r>
    </w:p>
    <w:p w:rsidR="00205873" w:rsidRPr="00205873" w:rsidRDefault="00205873" w:rsidP="0020587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20587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Примеры оформления:</w:t>
      </w:r>
    </w:p>
    <w:p w:rsidR="00205873" w:rsidRPr="00205873" w:rsidRDefault="00205873" w:rsidP="00205873">
      <w:pPr>
        <w:pBdr>
          <w:left w:val="single" w:sz="4" w:space="4" w:color="auto"/>
        </w:pBd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0587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Список литературы </w:t>
      </w:r>
    </w:p>
    <w:p w:rsidR="00205873" w:rsidRPr="00205873" w:rsidRDefault="00205873" w:rsidP="00205873">
      <w:pPr>
        <w:pBdr>
          <w:left w:val="single" w:sz="4" w:space="4" w:color="auto"/>
        </w:pBd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Иванов П.Т. 2015–2020.  Влияние климатических условий на рост сетевых продаж. Молодой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ученый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, URL:.... (</w:t>
      </w:r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дата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обращения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: …)</w:t>
      </w:r>
    </w:p>
    <w:p w:rsidR="00205873" w:rsidRPr="00205873" w:rsidRDefault="00205873" w:rsidP="00205873">
      <w:pPr>
        <w:pBdr>
          <w:left w:val="single" w:sz="4" w:space="4" w:color="auto"/>
        </w:pBd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  <w:lang w:val="en-US"/>
        </w:rPr>
      </w:pPr>
      <w:r w:rsidRPr="00205873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References</w:t>
      </w:r>
    </w:p>
    <w:p w:rsidR="00205873" w:rsidRPr="00205873" w:rsidRDefault="00205873" w:rsidP="00205873">
      <w:pPr>
        <w:pBdr>
          <w:left w:val="single" w:sz="4" w:space="4" w:color="auto"/>
        </w:pBd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0587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Ivanov P.T. 2015–2020.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/>
        </w:rPr>
        <w:t>Vliyanie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/>
        </w:rPr>
        <w:t>klimaticheskikh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/>
        </w:rPr>
        <w:t>uslovii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proofErr w:type="gramStart"/>
      <w:r w:rsidRPr="00205873">
        <w:rPr>
          <w:rFonts w:ascii="Times New Roman" w:eastAsia="Times New Roman" w:hAnsi="Times New Roman" w:cs="Times New Roman"/>
          <w:sz w:val="24"/>
          <w:szCs w:val="28"/>
          <w:lang w:val="en-US"/>
        </w:rPr>
        <w:t>na</w:t>
      </w:r>
      <w:proofErr w:type="spellEnd"/>
      <w:proofErr w:type="gramEnd"/>
      <w:r w:rsidRPr="0020587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/>
        </w:rPr>
        <w:t>rost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/>
        </w:rPr>
        <w:t>setevykh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/>
        </w:rPr>
        <w:t>prodazh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[Influence of climatic conditions on the growth of network sales].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/>
        </w:rPr>
        <w:t>Molodoi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/>
        </w:rPr>
        <w:t>uchenyi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/>
        </w:rPr>
        <w:t>URL</w:t>
      </w:r>
      <w:proofErr w:type="gramStart"/>
      <w:r w:rsidRPr="00205873">
        <w:rPr>
          <w:rFonts w:ascii="Times New Roman" w:eastAsia="Times New Roman" w:hAnsi="Times New Roman" w:cs="Times New Roman"/>
          <w:sz w:val="24"/>
          <w:szCs w:val="28"/>
        </w:rPr>
        <w:t>:....</w:t>
      </w:r>
      <w:proofErr w:type="gramEnd"/>
      <w:r w:rsidRPr="00205873">
        <w:rPr>
          <w:rFonts w:ascii="Times New Roman" w:eastAsia="Times New Roman" w:hAnsi="Times New Roman" w:cs="Times New Roman"/>
          <w:sz w:val="24"/>
          <w:szCs w:val="28"/>
        </w:rPr>
        <w:t xml:space="preserve"> (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accessed</w:t>
      </w:r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Pr="00205873">
        <w:rPr>
          <w:rFonts w:ascii="Times New Roman" w:eastAsia="Times New Roman" w:hAnsi="Times New Roman" w:cs="Times New Roman"/>
          <w:sz w:val="24"/>
          <w:szCs w:val="28"/>
        </w:rPr>
        <w:t xml:space="preserve"> …)</w:t>
      </w:r>
    </w:p>
    <w:p w:rsidR="006A3DC2" w:rsidRDefault="006A3DC2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205873" w:rsidRPr="00205873" w:rsidRDefault="00205873" w:rsidP="0020587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0" w:name="_GoBack"/>
      <w:bookmarkEnd w:id="10"/>
      <w:r w:rsidRPr="00205873">
        <w:rPr>
          <w:rFonts w:ascii="Times New Roman" w:eastAsia="Times New Roman" w:hAnsi="Times New Roman" w:cs="Times New Roman"/>
          <w:b/>
          <w:bCs/>
          <w:sz w:val="28"/>
          <w:szCs w:val="28"/>
        </w:rPr>
        <w:t>5.2.8. Описание источников на иностранных языках</w:t>
      </w:r>
    </w:p>
    <w:p w:rsidR="00205873" w:rsidRPr="00205873" w:rsidRDefault="00205873" w:rsidP="0020587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20587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Примеры оформления:</w:t>
      </w:r>
    </w:p>
    <w:p w:rsidR="00205873" w:rsidRPr="00205873" w:rsidRDefault="00205873" w:rsidP="00205873">
      <w:pPr>
        <w:pBdr>
          <w:left w:val="single" w:sz="4" w:space="4" w:color="auto"/>
        </w:pBd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0587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Список литературы </w:t>
      </w:r>
    </w:p>
    <w:p w:rsidR="00205873" w:rsidRPr="00205873" w:rsidRDefault="00205873" w:rsidP="00205873">
      <w:pPr>
        <w:pBdr>
          <w:left w:val="single" w:sz="4" w:space="4" w:color="auto"/>
        </w:pBdr>
        <w:tabs>
          <w:tab w:val="left" w:pos="993"/>
        </w:tabs>
        <w:spacing w:after="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05873">
        <w:rPr>
          <w:rFonts w:ascii="Times New Roman" w:eastAsia="Calibri" w:hAnsi="Times New Roman" w:cs="Times New Roman"/>
          <w:sz w:val="24"/>
          <w:szCs w:val="24"/>
          <w:lang w:val="en-US"/>
        </w:rPr>
        <w:t>Ang</w:t>
      </w:r>
      <w:proofErr w:type="spellEnd"/>
      <w:r w:rsidRPr="00205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5873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205873">
        <w:rPr>
          <w:rFonts w:ascii="Times New Roman" w:eastAsia="Calibri" w:hAnsi="Times New Roman" w:cs="Times New Roman"/>
          <w:sz w:val="24"/>
          <w:szCs w:val="24"/>
        </w:rPr>
        <w:t>.</w:t>
      </w:r>
      <w:r w:rsidRPr="00205873">
        <w:rPr>
          <w:rFonts w:ascii="Times New Roman" w:eastAsia="Calibri" w:hAnsi="Times New Roman" w:cs="Times New Roman"/>
          <w:sz w:val="24"/>
          <w:szCs w:val="24"/>
          <w:lang w:val="en-US"/>
        </w:rPr>
        <w:t>L</w:t>
      </w:r>
      <w:r w:rsidRPr="00205873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spellStart"/>
      <w:r w:rsidRPr="00205873">
        <w:rPr>
          <w:rFonts w:ascii="Times New Roman" w:eastAsia="Calibri" w:hAnsi="Times New Roman" w:cs="Times New Roman"/>
          <w:sz w:val="24"/>
          <w:szCs w:val="24"/>
          <w:lang w:val="en-US"/>
        </w:rPr>
        <w:t>Fock</w:t>
      </w:r>
      <w:proofErr w:type="spellEnd"/>
      <w:r w:rsidRPr="00205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5873">
        <w:rPr>
          <w:rFonts w:ascii="Times New Roman" w:eastAsia="Calibri" w:hAnsi="Times New Roman" w:cs="Times New Roman"/>
          <w:sz w:val="24"/>
          <w:szCs w:val="24"/>
          <w:lang w:val="en-US"/>
        </w:rPr>
        <w:t>K</w:t>
      </w:r>
      <w:r w:rsidRPr="00205873">
        <w:rPr>
          <w:rFonts w:ascii="Times New Roman" w:eastAsia="Calibri" w:hAnsi="Times New Roman" w:cs="Times New Roman"/>
          <w:sz w:val="24"/>
          <w:szCs w:val="24"/>
        </w:rPr>
        <w:t>.</w:t>
      </w:r>
      <w:r w:rsidRPr="00205873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205873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spellStart"/>
      <w:r w:rsidRPr="00205873">
        <w:rPr>
          <w:rFonts w:ascii="Times New Roman" w:eastAsia="Calibri" w:hAnsi="Times New Roman" w:cs="Times New Roman"/>
          <w:sz w:val="24"/>
          <w:szCs w:val="24"/>
          <w:lang w:val="en-US"/>
        </w:rPr>
        <w:t>Teo</w:t>
      </w:r>
      <w:proofErr w:type="spellEnd"/>
      <w:r w:rsidRPr="00205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5873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205873">
        <w:rPr>
          <w:rFonts w:ascii="Times New Roman" w:eastAsia="Calibri" w:hAnsi="Times New Roman" w:cs="Times New Roman"/>
          <w:sz w:val="24"/>
          <w:szCs w:val="24"/>
        </w:rPr>
        <w:t>.</w:t>
      </w:r>
      <w:r w:rsidRPr="00205873">
        <w:rPr>
          <w:rFonts w:ascii="Times New Roman" w:eastAsia="Calibri" w:hAnsi="Times New Roman" w:cs="Times New Roman"/>
          <w:sz w:val="24"/>
          <w:szCs w:val="24"/>
          <w:lang w:val="en-US"/>
        </w:rPr>
        <w:t>K</w:t>
      </w:r>
      <w:r w:rsidRPr="00205873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 w:rsidRPr="00205873">
        <w:rPr>
          <w:rFonts w:ascii="Times New Roman" w:eastAsia="Calibri" w:hAnsi="Times New Roman" w:cs="Times New Roman"/>
          <w:sz w:val="24"/>
          <w:szCs w:val="24"/>
          <w:lang w:val="en-US"/>
        </w:rPr>
        <w:t>Chua</w:t>
      </w:r>
      <w:r w:rsidRPr="00205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5873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205873">
        <w:rPr>
          <w:rFonts w:ascii="Times New Roman" w:eastAsia="Calibri" w:hAnsi="Times New Roman" w:cs="Times New Roman"/>
          <w:sz w:val="24"/>
          <w:szCs w:val="24"/>
        </w:rPr>
        <w:t>.</w:t>
      </w:r>
      <w:r w:rsidRPr="00205873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205873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 w:rsidRPr="00205873">
        <w:rPr>
          <w:rFonts w:ascii="Times New Roman" w:eastAsia="Calibri" w:hAnsi="Times New Roman" w:cs="Times New Roman"/>
          <w:sz w:val="24"/>
          <w:szCs w:val="24"/>
          <w:lang w:val="en-US"/>
        </w:rPr>
        <w:t>Tan</w:t>
      </w:r>
      <w:r w:rsidRPr="00205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5873">
        <w:rPr>
          <w:rFonts w:ascii="Times New Roman" w:eastAsia="Calibri" w:hAnsi="Times New Roman" w:cs="Times New Roman"/>
          <w:sz w:val="24"/>
          <w:szCs w:val="24"/>
          <w:lang w:val="en-US"/>
        </w:rPr>
        <w:t>J</w:t>
      </w:r>
      <w:r w:rsidRPr="00205873">
        <w:rPr>
          <w:rFonts w:ascii="Times New Roman" w:eastAsia="Calibri" w:hAnsi="Times New Roman" w:cs="Times New Roman"/>
          <w:sz w:val="24"/>
          <w:szCs w:val="24"/>
        </w:rPr>
        <w:t xml:space="preserve">. 2006. </w:t>
      </w:r>
      <w:r w:rsidRPr="0020587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 audit of the outcomes of long-term biliary stenting in the treatment of common bile duct stones in a general hospital. </w:t>
      </w:r>
      <w:r w:rsidRPr="00205873">
        <w:rPr>
          <w:rFonts w:ascii="Times New Roman" w:eastAsia="Calibri" w:hAnsi="Times New Roman" w:cs="Times New Roman"/>
          <w:i/>
          <w:sz w:val="24"/>
          <w:szCs w:val="24"/>
          <w:lang w:val="en-US"/>
        </w:rPr>
        <w:t>Journal of Gastroenterology</w:t>
      </w:r>
      <w:r w:rsidRPr="00205873">
        <w:rPr>
          <w:rFonts w:ascii="Times New Roman" w:eastAsia="Calibri" w:hAnsi="Times New Roman" w:cs="Times New Roman"/>
          <w:sz w:val="24"/>
          <w:szCs w:val="24"/>
          <w:lang w:val="en-US"/>
        </w:rPr>
        <w:t>, 41: 765–771.</w:t>
      </w:r>
    </w:p>
    <w:p w:rsidR="00205873" w:rsidRPr="00205873" w:rsidRDefault="00205873" w:rsidP="00205873">
      <w:pPr>
        <w:pBdr>
          <w:left w:val="single" w:sz="4" w:space="4" w:color="auto"/>
        </w:pBdr>
        <w:tabs>
          <w:tab w:val="left" w:pos="993"/>
        </w:tabs>
        <w:spacing w:after="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05873">
        <w:rPr>
          <w:rFonts w:ascii="Times New Roman" w:eastAsia="Calibri" w:hAnsi="Times New Roman" w:cs="Times New Roman"/>
          <w:sz w:val="24"/>
          <w:szCs w:val="24"/>
          <w:lang w:val="en-US"/>
        </w:rPr>
        <w:t>Język</w:t>
      </w:r>
      <w:proofErr w:type="spellEnd"/>
      <w:r w:rsidRPr="0020587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W. </w:t>
      </w:r>
      <w:proofErr w:type="spellStart"/>
      <w:r w:rsidRPr="00205873">
        <w:rPr>
          <w:rFonts w:ascii="Times New Roman" w:eastAsia="Calibri" w:hAnsi="Times New Roman" w:cs="Times New Roman"/>
          <w:sz w:val="24"/>
          <w:szCs w:val="24"/>
          <w:lang w:val="en-US"/>
        </w:rPr>
        <w:t>Mediach</w:t>
      </w:r>
      <w:proofErr w:type="spellEnd"/>
      <w:r w:rsidRPr="0020587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2012. Katowice, Publ. </w:t>
      </w:r>
      <w:proofErr w:type="spellStart"/>
      <w:r w:rsidRPr="00205873">
        <w:rPr>
          <w:rFonts w:ascii="Times New Roman" w:eastAsia="Calibri" w:hAnsi="Times New Roman" w:cs="Times New Roman"/>
          <w:sz w:val="24"/>
          <w:szCs w:val="24"/>
          <w:lang w:val="en-US"/>
        </w:rPr>
        <w:t>Uniwersytetu</w:t>
      </w:r>
      <w:proofErr w:type="spellEnd"/>
      <w:r w:rsidRPr="0020587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873">
        <w:rPr>
          <w:rFonts w:ascii="Times New Roman" w:eastAsia="Calibri" w:hAnsi="Times New Roman" w:cs="Times New Roman"/>
          <w:sz w:val="24"/>
          <w:szCs w:val="24"/>
          <w:lang w:val="en-US"/>
        </w:rPr>
        <w:t>Śląskiego</w:t>
      </w:r>
      <w:proofErr w:type="spellEnd"/>
      <w:r w:rsidRPr="0020587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312 </w:t>
      </w:r>
      <w:r w:rsidRPr="00205873">
        <w:rPr>
          <w:rFonts w:ascii="Times New Roman" w:eastAsia="Calibri" w:hAnsi="Times New Roman" w:cs="Times New Roman"/>
          <w:sz w:val="24"/>
          <w:szCs w:val="24"/>
        </w:rPr>
        <w:t>р</w:t>
      </w:r>
      <w:r w:rsidRPr="0020587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05873" w:rsidRPr="00205873" w:rsidRDefault="00205873" w:rsidP="00205873">
      <w:pPr>
        <w:pBdr>
          <w:left w:val="single" w:sz="4" w:space="4" w:color="auto"/>
        </w:pBdr>
        <w:tabs>
          <w:tab w:val="left" w:pos="993"/>
        </w:tabs>
        <w:spacing w:after="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Yang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Yanqi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Chen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Kazin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Barking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Chanyu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1986. Interpretation of "Historical notes" by famous scientists of different eras. </w:t>
      </w:r>
      <w:proofErr w:type="gram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Beijing, 122 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(in Chinese).</w:t>
      </w:r>
      <w:proofErr w:type="gramEnd"/>
    </w:p>
    <w:p w:rsidR="00205873" w:rsidRPr="00205873" w:rsidRDefault="00205873" w:rsidP="00205873">
      <w:pPr>
        <w:pBdr>
          <w:left w:val="single" w:sz="4" w:space="4" w:color="auto"/>
        </w:pBd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  <w:lang w:val="en-US"/>
        </w:rPr>
      </w:pPr>
      <w:r w:rsidRPr="00205873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References</w:t>
      </w:r>
    </w:p>
    <w:p w:rsidR="00205873" w:rsidRPr="00205873" w:rsidRDefault="00205873" w:rsidP="00205873">
      <w:pPr>
        <w:pBdr>
          <w:left w:val="single" w:sz="4" w:space="4" w:color="auto"/>
        </w:pBdr>
        <w:tabs>
          <w:tab w:val="left" w:pos="993"/>
        </w:tabs>
        <w:suppressAutoHyphens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/>
        </w:rPr>
        <w:t>Ang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T.L.,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/>
        </w:rPr>
        <w:t>Fock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K.M.,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val="en-US"/>
        </w:rPr>
        <w:t>Teo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E.K., Chua T.S., Tan J. 2006. An audit of the outcomes of long-term biliary stenting in the treatment of common bile duct stones in a general hospital. </w:t>
      </w:r>
      <w:r w:rsidRPr="00205873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Journal of Gastroenterology, 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/>
        </w:rPr>
        <w:t>41: 765–771.</w:t>
      </w:r>
    </w:p>
    <w:p w:rsidR="00205873" w:rsidRPr="00205873" w:rsidRDefault="00205873" w:rsidP="00205873">
      <w:pPr>
        <w:pBdr>
          <w:left w:val="single" w:sz="4" w:space="4" w:color="auto"/>
        </w:pBdr>
        <w:suppressAutoHyphens/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/>
        </w:rPr>
        <w:t>Język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W.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/>
        </w:rPr>
        <w:t>Mediach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[Language at the mass media]. 2012. Katowice, </w:t>
      </w:r>
      <w:r w:rsidRPr="00205873">
        <w:rPr>
          <w:rFonts w:ascii="Calibri" w:eastAsia="Times New Roman" w:hAnsi="Calibri" w:cs="Times New Roman"/>
          <w:sz w:val="24"/>
          <w:lang w:val="en-US"/>
        </w:rPr>
        <w:t xml:space="preserve">Publ.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/>
        </w:rPr>
        <w:t>Uniwersytetu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/>
        </w:rPr>
        <w:t>Śląskiego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312 </w:t>
      </w:r>
      <w:r w:rsidRPr="00205873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05873" w:rsidRPr="00205873" w:rsidRDefault="00205873" w:rsidP="00205873">
      <w:pPr>
        <w:pBdr>
          <w:left w:val="single" w:sz="4" w:space="4" w:color="auto"/>
        </w:pBdr>
        <w:suppressAutoHyphens/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58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/>
        </w:rPr>
        <w:t>Yanqi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Chen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/>
        </w:rPr>
        <w:t>Kazin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Barking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/>
        </w:rPr>
        <w:t>Chanyu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/>
        </w:rPr>
        <w:t>. 1986.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Interpretation of "Historical notes" by famous scientists of different eras. </w:t>
      </w:r>
      <w:proofErr w:type="gramStart"/>
      <w:r w:rsidRPr="002058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Beijing, 122 </w:t>
      </w:r>
      <w:r w:rsidRPr="00205873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/>
        </w:rPr>
        <w:t>. (in Chinese).</w:t>
      </w:r>
      <w:proofErr w:type="gramEnd"/>
    </w:p>
    <w:p w:rsidR="00205873" w:rsidRPr="00205873" w:rsidRDefault="00205873" w:rsidP="00205873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05873" w:rsidRPr="00205873" w:rsidRDefault="00205873" w:rsidP="002058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58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5.2.9. </w:t>
      </w:r>
      <w:r w:rsidRPr="00205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источников без автора</w:t>
      </w:r>
    </w:p>
    <w:p w:rsidR="00205873" w:rsidRPr="00205873" w:rsidRDefault="00205873" w:rsidP="0020587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Анонимные (не авторские) произведения (законодательные, нормативные документы, а также отчеты и другие документы) приводятся только в списке источников или в постраничной сноске. </w:t>
      </w:r>
    </w:p>
    <w:p w:rsidR="00205873" w:rsidRPr="00205873" w:rsidRDefault="00205873" w:rsidP="0020587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205873" w:rsidRPr="00205873" w:rsidRDefault="00205873" w:rsidP="0020587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20587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Примеры оформления:</w:t>
      </w:r>
    </w:p>
    <w:p w:rsidR="00205873" w:rsidRPr="00205873" w:rsidRDefault="00205873" w:rsidP="00205873">
      <w:pPr>
        <w:pBdr>
          <w:left w:val="single" w:sz="4" w:space="4" w:color="auto"/>
        </w:pBd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0587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Список источников</w:t>
      </w:r>
    </w:p>
    <w:p w:rsidR="00205873" w:rsidRPr="00205873" w:rsidRDefault="00205873" w:rsidP="00205873">
      <w:pPr>
        <w:pBdr>
          <w:lef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0587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Минздрав России. 2000. Определение токсичности химических соединений, полимеров, материалов и изделий с помощью люминесцентного бактериального теста. Методические рекомендации. М., 18 с.</w:t>
      </w:r>
    </w:p>
    <w:p w:rsidR="00205873" w:rsidRPr="00205873" w:rsidRDefault="00205873" w:rsidP="00205873">
      <w:pPr>
        <w:pBdr>
          <w:lef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военном положении: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закон от 30.01.2002 № 1-ФКЗ. Собр. законодательства РФ, № 5 (4.02.2002): 1485–1498. </w:t>
      </w:r>
    </w:p>
    <w:p w:rsidR="00205873" w:rsidRPr="00205873" w:rsidRDefault="00205873" w:rsidP="00205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05873" w:rsidRPr="00205873" w:rsidRDefault="00205873" w:rsidP="00205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5.2.10. Описание</w:t>
      </w:r>
      <w:r w:rsidRPr="00205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патентов и ГОСТов </w:t>
      </w:r>
    </w:p>
    <w:p w:rsidR="00205873" w:rsidRPr="00205873" w:rsidRDefault="00205873" w:rsidP="0020587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20587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Название патента или ГОСТа </w:t>
      </w:r>
      <w:r w:rsidRPr="002058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приводим только в списке источников или в постраничной сноске.</w:t>
      </w:r>
    </w:p>
    <w:p w:rsidR="00205873" w:rsidRPr="00205873" w:rsidRDefault="00205873" w:rsidP="0020587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20587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Примеры оформления:</w:t>
      </w:r>
    </w:p>
    <w:p w:rsidR="00205873" w:rsidRPr="00205873" w:rsidRDefault="00205873" w:rsidP="00205873">
      <w:pPr>
        <w:pBdr>
          <w:left w:val="single" w:sz="4" w:space="4" w:color="auto"/>
        </w:pBd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0587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Список источников</w:t>
      </w:r>
    </w:p>
    <w:p w:rsidR="00205873" w:rsidRPr="00205873" w:rsidRDefault="00205873" w:rsidP="00205873">
      <w:pPr>
        <w:pBdr>
          <w:left w:val="single" w:sz="4" w:space="4" w:color="auto"/>
        </w:pBdr>
        <w:suppressAutoHyphens/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Еськов Д.Н.,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Бонштедт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Б.Э.,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Корешев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С.Н., Лебедев Г.И., Серегин А.Г. 1998. Оптико-электронный аппарат. Патент РФ № 2122745.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Бюл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33. </w:t>
      </w:r>
    </w:p>
    <w:p w:rsidR="00205873" w:rsidRPr="00205873" w:rsidRDefault="00205873" w:rsidP="00205873">
      <w:pPr>
        <w:pBdr>
          <w:left w:val="single" w:sz="4" w:space="4" w:color="auto"/>
        </w:pBdr>
        <w:suppressAutoHyphens/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ГОСТ </w:t>
      </w:r>
      <w:proofErr w:type="gramStart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proofErr w:type="gramEnd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53188.1-2008.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Шумомеры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8"/>
          <w:lang w:eastAsia="ru-RU"/>
        </w:rPr>
        <w:t>. Часть 1. Технические характеристики. Дата введения 01.12.2009.</w:t>
      </w:r>
    </w:p>
    <w:p w:rsidR="00205873" w:rsidRPr="00205873" w:rsidRDefault="00205873" w:rsidP="0020587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A3DC2" w:rsidRDefault="006A3DC2">
      <w:pPr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br w:type="page"/>
      </w:r>
    </w:p>
    <w:p w:rsidR="00205873" w:rsidRPr="00205873" w:rsidRDefault="00205873" w:rsidP="0020587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873">
        <w:rPr>
          <w:rFonts w:ascii="Times New Roman" w:eastAsia="Times New Roman" w:hAnsi="Times New Roman" w:cs="Times New Roman"/>
          <w:b/>
          <w:sz w:val="28"/>
          <w:szCs w:val="24"/>
        </w:rPr>
        <w:t xml:space="preserve">Полное оформление списка литературы </w:t>
      </w:r>
      <w:r w:rsidRPr="00205873">
        <w:rPr>
          <w:rFonts w:ascii="Times New Roman" w:eastAsia="Times New Roman" w:hAnsi="Times New Roman" w:cs="Times New Roman"/>
          <w:b/>
          <w:sz w:val="28"/>
        </w:rPr>
        <w:t>на кириллице и на латинице</w:t>
      </w:r>
      <w:r w:rsidRPr="00205873">
        <w:rPr>
          <w:rFonts w:ascii="Times New Roman" w:eastAsia="Times New Roman" w:hAnsi="Times New Roman" w:cs="Times New Roman"/>
          <w:b/>
          <w:sz w:val="28"/>
          <w:szCs w:val="24"/>
        </w:rPr>
        <w:t xml:space="preserve"> приведено в примере </w:t>
      </w:r>
      <w:r w:rsidRPr="00205873">
        <w:rPr>
          <w:rFonts w:ascii="Times New Roman" w:eastAsia="Times New Roman" w:hAnsi="Times New Roman" w:cs="Times New Roman"/>
          <w:b/>
          <w:sz w:val="28"/>
          <w:szCs w:val="28"/>
        </w:rPr>
        <w:t>(составлено из вышеприведенных источников):</w:t>
      </w:r>
    </w:p>
    <w:p w:rsidR="00205873" w:rsidRPr="00205873" w:rsidRDefault="00205873" w:rsidP="00205873">
      <w:pPr>
        <w:suppressAutoHyphens/>
        <w:spacing w:after="120" w:line="233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873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</w:t>
      </w:r>
    </w:p>
    <w:p w:rsidR="00205873" w:rsidRPr="00205873" w:rsidRDefault="00205873" w:rsidP="00205873">
      <w:pPr>
        <w:spacing w:after="0" w:line="233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Баранов А.Н. 2014. Когнитивная теория метафоры почти 20 лет спустя. В кн.: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Лакофф</w:t>
      </w:r>
      <w:proofErr w:type="spellEnd"/>
      <w:proofErr w:type="gramStart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ж., Джонсон М. Метафоры, которыми мы живем. М.,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Едиториал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УРСС: 7–21. </w:t>
      </w:r>
    </w:p>
    <w:p w:rsidR="00205873" w:rsidRPr="00205873" w:rsidRDefault="00205873" w:rsidP="00205873">
      <w:pPr>
        <w:spacing w:after="0" w:line="233" w:lineRule="auto"/>
        <w:ind w:left="708" w:hanging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spellStart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Бюржель</w:t>
      </w:r>
      <w:proofErr w:type="spellEnd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Ги. 2014. Умирает ли Париж?  </w:t>
      </w:r>
      <w:proofErr w:type="gramStart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Пер. с фр. М., Издательский дом «Дело» </w:t>
      </w:r>
      <w:proofErr w:type="spellStart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РАНХиГС</w:t>
      </w:r>
      <w:proofErr w:type="spellEnd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176 с. (</w:t>
      </w:r>
      <w:proofErr w:type="spellStart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Burgel</w:t>
      </w:r>
      <w:proofErr w:type="spellEnd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Guy</w:t>
      </w:r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 2008.</w:t>
      </w:r>
      <w:proofErr w:type="gramEnd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gramStart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Paris</w:t>
      </w:r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meurt</w:t>
      </w:r>
      <w:proofErr w:type="spellEnd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</w:t>
      </w:r>
      <w:proofErr w:type="spellStart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il</w:t>
      </w:r>
      <w:proofErr w:type="spellEnd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?</w:t>
      </w:r>
      <w:proofErr w:type="gramEnd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gramStart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Perrin</w:t>
      </w:r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183 р.).</w:t>
      </w:r>
      <w:proofErr w:type="gramEnd"/>
    </w:p>
    <w:p w:rsidR="00205873" w:rsidRPr="00205873" w:rsidRDefault="00205873" w:rsidP="00205873">
      <w:pPr>
        <w:spacing w:after="0" w:line="233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Каспржак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 2013. Институциональные тупики российской системы подготовки учителей. </w:t>
      </w:r>
      <w:r w:rsidRPr="002058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Вопросы образования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, 4: 255–277.</w:t>
      </w:r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Указать </w:t>
      </w:r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DOI</w:t>
      </w:r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если есть</w:t>
      </w:r>
    </w:p>
    <w:p w:rsidR="00205873" w:rsidRPr="00205873" w:rsidRDefault="00205873" w:rsidP="00205873">
      <w:pPr>
        <w:spacing w:after="0" w:line="233" w:lineRule="auto"/>
        <w:ind w:left="708" w:hanging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spellStart"/>
      <w:r w:rsidRPr="002058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Коренецкая</w:t>
      </w:r>
      <w:proofErr w:type="spellEnd"/>
      <w:r w:rsidRPr="002058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И.Н., </w:t>
      </w:r>
      <w:proofErr w:type="spellStart"/>
      <w:r w:rsidRPr="002058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Кузьмиченко</w:t>
      </w:r>
      <w:proofErr w:type="spellEnd"/>
      <w:r w:rsidRPr="002058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А.А., </w:t>
      </w:r>
      <w:proofErr w:type="spellStart"/>
      <w:r w:rsidRPr="002058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Мацевич</w:t>
      </w:r>
      <w:proofErr w:type="spellEnd"/>
      <w:r w:rsidRPr="002058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С.Ф. 2020. </w:t>
      </w:r>
      <w:proofErr w:type="gramStart"/>
      <w:r w:rsidRPr="002058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Имидж-образующий</w:t>
      </w:r>
      <w:proofErr w:type="gramEnd"/>
      <w:r w:rsidRPr="002058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контент личности учителя в современном образовательном пространстве. </w:t>
      </w:r>
      <w:r w:rsidRPr="0020587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Вопросы журналистики, педагогики, языкознания</w:t>
      </w:r>
      <w:r w:rsidRPr="002058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39 (2): 479–486.</w:t>
      </w:r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Указать DOI, если есть </w:t>
      </w:r>
    </w:p>
    <w:p w:rsidR="00205873" w:rsidRPr="00205873" w:rsidRDefault="00205873" w:rsidP="00205873">
      <w:pPr>
        <w:suppressAutoHyphens/>
        <w:autoSpaceDE w:val="0"/>
        <w:autoSpaceDN w:val="0"/>
        <w:adjustRightInd w:val="0"/>
        <w:spacing w:after="0" w:line="233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Кривохатский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2012. Муравьиный лев. Электронная книга. 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ecosystema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/01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welcome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articles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lions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/index.htm (дата обращения: 18 февраля 2013).</w:t>
      </w:r>
    </w:p>
    <w:p w:rsidR="00205873" w:rsidRPr="00205873" w:rsidRDefault="00205873" w:rsidP="00205873">
      <w:pPr>
        <w:widowControl w:val="0"/>
        <w:tabs>
          <w:tab w:val="left" w:pos="993"/>
        </w:tabs>
        <w:suppressAutoHyphens/>
        <w:autoSpaceDN w:val="0"/>
        <w:spacing w:after="0" w:line="233" w:lineRule="auto"/>
        <w:ind w:left="708" w:hanging="708"/>
        <w:jc w:val="both"/>
        <w:textAlignment w:val="top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205873">
        <w:rPr>
          <w:rFonts w:ascii="Times New Roman" w:eastAsia="Calibri" w:hAnsi="Times New Roman" w:cs="Times New Roman"/>
          <w:sz w:val="24"/>
          <w:szCs w:val="24"/>
          <w:lang w:eastAsia="ru-RU"/>
        </w:rPr>
        <w:t>Круглякова</w:t>
      </w:r>
      <w:proofErr w:type="spellEnd"/>
      <w:r w:rsidRPr="002058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Л.В., Нарышкина С.В., </w:t>
      </w:r>
      <w:proofErr w:type="spellStart"/>
      <w:r w:rsidRPr="00205873">
        <w:rPr>
          <w:rFonts w:ascii="Times New Roman" w:eastAsia="Calibri" w:hAnsi="Times New Roman" w:cs="Times New Roman"/>
          <w:sz w:val="24"/>
          <w:szCs w:val="24"/>
          <w:lang w:eastAsia="ru-RU"/>
        </w:rPr>
        <w:t>Налимова</w:t>
      </w:r>
      <w:proofErr w:type="spellEnd"/>
      <w:r w:rsidRPr="002058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С. 2007. Динамика исходов внебольничной пневмонии в свете соблюдения рекомендаций Российского респираторного общества. В кн.: Заболевания органов дыхания. Материалы II съезда врачей-пульмонологов Сибири и Дальнего Востока, 2 октября 2017 г., Благовещенск, АГМА: 72–74.</w:t>
      </w:r>
    </w:p>
    <w:p w:rsidR="00205873" w:rsidRPr="00205873" w:rsidRDefault="00205873" w:rsidP="00205873">
      <w:pPr>
        <w:suppressAutoHyphens/>
        <w:spacing w:after="0" w:line="233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Присный А.В. 2009. Общая биология. Дуалистическая и материалистическая концепции жизни на Земле. М.,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КолосС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, 351 с.</w:t>
      </w:r>
    </w:p>
    <w:p w:rsidR="00205873" w:rsidRPr="00205873" w:rsidRDefault="00205873" w:rsidP="00205873">
      <w:pPr>
        <w:suppressAutoHyphens/>
        <w:spacing w:after="0" w:line="233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Присный Ю.А. 2009. Использование частот появления морфологических аномалий у жесткокрылых насекомых (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Insecta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Coleoptera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локальном мониторинге.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. … канд. биол. наук. Белгород, 21 с.</w:t>
      </w:r>
    </w:p>
    <w:p w:rsidR="00205873" w:rsidRPr="00205873" w:rsidRDefault="00205873" w:rsidP="00205873">
      <w:pPr>
        <w:spacing w:after="0" w:line="233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Шестопалова Г.А. 2018. Идея непротивления злу насилием в народных рассказах Льва Толстого. В кн.: Яснополянский сборник 2018: Статьи, материалы, публикации. Под ред. Л.Д. Громовой-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Опульской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. Тула, Издательский дом «Ясная Поляна»: 66–75.</w:t>
      </w:r>
    </w:p>
    <w:p w:rsidR="00205873" w:rsidRPr="00205873" w:rsidRDefault="00205873" w:rsidP="00205873">
      <w:pPr>
        <w:tabs>
          <w:tab w:val="left" w:pos="993"/>
          <w:tab w:val="left" w:pos="1134"/>
        </w:tabs>
        <w:spacing w:after="0" w:line="233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Ang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Fock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Teo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Chua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2006. 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 audit of the outcomes of long-term biliary stenting in the treatment of common bile duct stones in a general hospital. </w:t>
      </w:r>
      <w:r w:rsidRPr="0020587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Journal of Gastroenterology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41: 765–771.</w:t>
      </w:r>
    </w:p>
    <w:p w:rsidR="00205873" w:rsidRPr="00205873" w:rsidRDefault="00205873" w:rsidP="00205873">
      <w:pPr>
        <w:tabs>
          <w:tab w:val="left" w:pos="993"/>
          <w:tab w:val="left" w:pos="1134"/>
        </w:tabs>
        <w:spacing w:after="0" w:line="233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Język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mediach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[Language at the mass media].</w:t>
      </w:r>
      <w:proofErr w:type="gram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2012. Katowice, Publ.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Uniwer-sytetu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Śląskiego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312 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205873" w:rsidRPr="00205873" w:rsidRDefault="00205873" w:rsidP="00205873">
      <w:pPr>
        <w:tabs>
          <w:tab w:val="left" w:pos="993"/>
          <w:tab w:val="left" w:pos="1134"/>
        </w:tabs>
        <w:spacing w:after="0" w:line="233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Yang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Yanqi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Chen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Kazin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Barking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Chanyu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2018. Interpretation of "Historical notes" by famous scientists of different eras. </w:t>
      </w:r>
      <w:proofErr w:type="gram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Beijing, 122 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(in Chinese).</w:t>
      </w:r>
      <w:proofErr w:type="gramEnd"/>
    </w:p>
    <w:p w:rsidR="00205873" w:rsidRPr="00205873" w:rsidRDefault="00205873" w:rsidP="00205873">
      <w:pPr>
        <w:spacing w:before="240" w:after="120" w:line="233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0587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References</w:t>
      </w:r>
    </w:p>
    <w:p w:rsidR="00205873" w:rsidRPr="00205873" w:rsidRDefault="00205873" w:rsidP="00205873">
      <w:pPr>
        <w:spacing w:after="0" w:line="233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Baranov A.N. 2014.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Cognitivnaia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teoria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metafory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pochti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 let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spust’a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[Cognitive theory of metaphor almost 20 years later]. In: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Lakoff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Dzh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.,</w:t>
      </w:r>
      <w:proofErr w:type="gram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Dzhonson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M.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Metafory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kotorymi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my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zhivem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[Metaphors we live by]. M., Publ. Editorial URSS: 7–21. </w:t>
      </w:r>
    </w:p>
    <w:p w:rsidR="00205873" w:rsidRPr="00205873" w:rsidRDefault="00205873" w:rsidP="00205873">
      <w:pPr>
        <w:spacing w:after="0" w:line="233" w:lineRule="auto"/>
        <w:ind w:left="709" w:hanging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</w:pPr>
      <w:r w:rsidRPr="006A3DC2">
        <w:rPr>
          <w:rFonts w:ascii="Times New Roman" w:eastAsia="Times New Roman" w:hAnsi="Times New Roman" w:cs="Times New Roman"/>
          <w:spacing w:val="-2"/>
          <w:sz w:val="24"/>
          <w:szCs w:val="24"/>
          <w:lang w:val="es-ES_tradnl" w:eastAsia="ru-RU"/>
        </w:rPr>
        <w:t xml:space="preserve">Biergel Guy. 2014. Umiraet li Parizh? </w:t>
      </w:r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[Is Paris dying?]. </w:t>
      </w:r>
      <w:proofErr w:type="gramStart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Translated from the </w:t>
      </w:r>
      <w:proofErr w:type="spellStart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Frenc</w:t>
      </w:r>
      <w:proofErr w:type="spellEnd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.</w:t>
      </w:r>
      <w:proofErr w:type="gramEnd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Moscow, Publishing house "</w:t>
      </w:r>
      <w:proofErr w:type="spellStart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Delo</w:t>
      </w:r>
      <w:proofErr w:type="spellEnd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" </w:t>
      </w:r>
      <w:proofErr w:type="spellStart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RANHiGS</w:t>
      </w:r>
      <w:proofErr w:type="spellEnd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, 176 </w:t>
      </w:r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. (</w:t>
      </w:r>
      <w:proofErr w:type="spellStart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Burgel</w:t>
      </w:r>
      <w:proofErr w:type="spellEnd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Guy. 2008.  Paris </w:t>
      </w:r>
      <w:proofErr w:type="spellStart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meurt-il</w:t>
      </w:r>
      <w:proofErr w:type="spellEnd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? </w:t>
      </w:r>
      <w:proofErr w:type="gramStart"/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Perrin, 183 </w:t>
      </w:r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.).</w:t>
      </w:r>
      <w:proofErr w:type="gramEnd"/>
    </w:p>
    <w:p w:rsidR="00205873" w:rsidRPr="00205873" w:rsidRDefault="00205873" w:rsidP="00205873">
      <w:pPr>
        <w:spacing w:after="0" w:line="233" w:lineRule="auto"/>
        <w:ind w:left="709" w:hanging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</w:pPr>
      <w:proofErr w:type="spellStart"/>
      <w:proofErr w:type="gramStart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Kasprzhak</w:t>
      </w:r>
      <w:proofErr w:type="spell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A.G. 2013.</w:t>
      </w:r>
      <w:proofErr w:type="gram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Institutsional'nye</w:t>
      </w:r>
      <w:proofErr w:type="spell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tupiki</w:t>
      </w:r>
      <w:proofErr w:type="spell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rossiyskoy</w:t>
      </w:r>
      <w:proofErr w:type="spell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sistemy</w:t>
      </w:r>
      <w:proofErr w:type="spell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podgotovki</w:t>
      </w:r>
      <w:proofErr w:type="spell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uchiteley</w:t>
      </w:r>
      <w:proofErr w:type="spell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[Institutional dead ends of the Russian teacher training system].</w:t>
      </w:r>
      <w:proofErr w:type="gram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Voprosy</w:t>
      </w:r>
      <w:proofErr w:type="spellEnd"/>
      <w:r w:rsidRPr="0020587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obrazovaniya</w:t>
      </w:r>
      <w:proofErr w:type="spellEnd"/>
      <w:r w:rsidRPr="002058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 4: 255–277.</w:t>
      </w:r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Указать</w:t>
      </w:r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DOI, </w:t>
      </w:r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если</w:t>
      </w:r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есть</w:t>
      </w:r>
    </w:p>
    <w:p w:rsidR="00205873" w:rsidRPr="00205873" w:rsidRDefault="00205873" w:rsidP="00205873">
      <w:pPr>
        <w:spacing w:after="0" w:line="233" w:lineRule="auto"/>
        <w:ind w:left="709" w:hanging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</w:pPr>
      <w:proofErr w:type="spellStart"/>
      <w:r w:rsidRPr="00205873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Korenetskaya</w:t>
      </w:r>
      <w:proofErr w:type="spellEnd"/>
      <w:r w:rsidRPr="00205873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 xml:space="preserve"> I.N., </w:t>
      </w:r>
      <w:proofErr w:type="spellStart"/>
      <w:r w:rsidRPr="00205873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Kuzmichenko</w:t>
      </w:r>
      <w:proofErr w:type="spellEnd"/>
      <w:r w:rsidRPr="00205873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 xml:space="preserve"> A.A., </w:t>
      </w:r>
      <w:proofErr w:type="spellStart"/>
      <w:r w:rsidRPr="00205873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Matsevich</w:t>
      </w:r>
      <w:proofErr w:type="spellEnd"/>
      <w:r w:rsidRPr="00205873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 xml:space="preserve"> S.F. 2020. </w:t>
      </w:r>
      <w:proofErr w:type="gramStart"/>
      <w:r w:rsidRPr="00205873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Image-making content of a teacher’s personality in a modern educational space.</w:t>
      </w:r>
      <w:proofErr w:type="gramEnd"/>
      <w:r w:rsidRPr="00205873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Issues in Journalism, Education, Linguistics</w:t>
      </w:r>
      <w:r w:rsidRPr="00205873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, 39(2): 479–486 (in Russian).</w:t>
      </w:r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Указать</w:t>
      </w:r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DOI, </w:t>
      </w:r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если</w:t>
      </w:r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есть</w:t>
      </w:r>
    </w:p>
    <w:p w:rsidR="00205873" w:rsidRPr="00205873" w:rsidRDefault="00205873" w:rsidP="00205873">
      <w:pPr>
        <w:suppressAutoHyphens/>
        <w:autoSpaceDE w:val="0"/>
        <w:autoSpaceDN w:val="0"/>
        <w:adjustRightInd w:val="0"/>
        <w:spacing w:after="0" w:line="233" w:lineRule="auto"/>
        <w:ind w:left="709" w:hanging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</w:pPr>
      <w:proofErr w:type="spellStart"/>
      <w:r w:rsidRPr="00205873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Krivokhatsky</w:t>
      </w:r>
      <w:proofErr w:type="spellEnd"/>
      <w:r w:rsidRPr="00205873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 xml:space="preserve"> V.A. 2012. </w:t>
      </w:r>
      <w:proofErr w:type="spellStart"/>
      <w:proofErr w:type="gramStart"/>
      <w:r w:rsidRPr="00205873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Murav’inyy</w:t>
      </w:r>
      <w:proofErr w:type="spellEnd"/>
      <w:r w:rsidRPr="00205873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 xml:space="preserve"> lev [</w:t>
      </w:r>
      <w:proofErr w:type="spellStart"/>
      <w:r w:rsidRPr="00205873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Antlion</w:t>
      </w:r>
      <w:proofErr w:type="spellEnd"/>
      <w:r w:rsidRPr="00205873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].</w:t>
      </w:r>
      <w:proofErr w:type="gramEnd"/>
      <w:r w:rsidRPr="00205873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 xml:space="preserve"> </w:t>
      </w:r>
      <w:proofErr w:type="gramStart"/>
      <w:r w:rsidRPr="00205873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E-book.</w:t>
      </w:r>
      <w:proofErr w:type="gramEnd"/>
      <w:r w:rsidRPr="00205873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 xml:space="preserve"> Available at: http://www.ecosystema.ru/01welcome/articles/lions/index.htm (accessed: 18 February 2013). </w:t>
      </w:r>
    </w:p>
    <w:p w:rsidR="00205873" w:rsidRPr="00205873" w:rsidRDefault="00205873" w:rsidP="00205873">
      <w:pPr>
        <w:tabs>
          <w:tab w:val="left" w:pos="993"/>
        </w:tabs>
        <w:spacing w:after="0" w:line="233" w:lineRule="auto"/>
        <w:ind w:left="709" w:hanging="709"/>
        <w:jc w:val="both"/>
        <w:textAlignment w:val="top"/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</w:pPr>
      <w:proofErr w:type="spellStart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Krugljakova</w:t>
      </w:r>
      <w:proofErr w:type="spellEnd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I.V., </w:t>
      </w:r>
      <w:proofErr w:type="spellStart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Naryshkin</w:t>
      </w:r>
      <w:proofErr w:type="spellEnd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S.V., </w:t>
      </w:r>
      <w:proofErr w:type="spellStart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Nalimov</w:t>
      </w:r>
      <w:proofErr w:type="spellEnd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G.S. 2017. </w:t>
      </w:r>
      <w:proofErr w:type="spellStart"/>
      <w:proofErr w:type="gramStart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Dinamika</w:t>
      </w:r>
      <w:proofErr w:type="spellEnd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ishodov</w:t>
      </w:r>
      <w:proofErr w:type="spellEnd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vnebol'nichnoj</w:t>
      </w:r>
      <w:proofErr w:type="spellEnd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pnevmonii</w:t>
      </w:r>
      <w:proofErr w:type="spellEnd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v </w:t>
      </w:r>
      <w:proofErr w:type="spellStart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svete</w:t>
      </w:r>
      <w:proofErr w:type="spellEnd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sobljudenija</w:t>
      </w:r>
      <w:proofErr w:type="spellEnd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rekomendacij</w:t>
      </w:r>
      <w:proofErr w:type="spellEnd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Rossijskogo</w:t>
      </w:r>
      <w:proofErr w:type="spellEnd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respiratornogo</w:t>
      </w:r>
      <w:proofErr w:type="spellEnd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obshhestva</w:t>
      </w:r>
      <w:proofErr w:type="spellEnd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[Dynamics of community acquired pneumonia outcomes in the light of compliance with the recommendations of the Russian respiratory society].</w:t>
      </w:r>
      <w:proofErr w:type="gramEnd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In: </w:t>
      </w:r>
      <w:proofErr w:type="spellStart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Zabolevaniya</w:t>
      </w:r>
      <w:proofErr w:type="spellEnd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organov</w:t>
      </w:r>
      <w:proofErr w:type="spellEnd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dykhaniya</w:t>
      </w:r>
      <w:proofErr w:type="spellEnd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[Respiratory diseases]. Materials of the II Congress of physicians-lung of Siberia and the </w:t>
      </w:r>
      <w:proofErr w:type="gramStart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far</w:t>
      </w:r>
      <w:proofErr w:type="gramEnd"/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 East, October 2, 2017, Blagoveshchensk, Publ. </w:t>
      </w:r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А</w:t>
      </w:r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>G</w:t>
      </w:r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МА</w:t>
      </w:r>
      <w:r w:rsidRPr="00205873">
        <w:rPr>
          <w:rFonts w:ascii="Times New Roman" w:eastAsia="Calibri" w:hAnsi="Times New Roman" w:cs="Times New Roman"/>
          <w:spacing w:val="-4"/>
          <w:sz w:val="24"/>
          <w:szCs w:val="24"/>
          <w:lang w:val="en-US" w:eastAsia="ru-RU"/>
        </w:rPr>
        <w:t xml:space="preserve">: 72–74. </w:t>
      </w:r>
    </w:p>
    <w:p w:rsidR="00205873" w:rsidRPr="00205873" w:rsidRDefault="00205873" w:rsidP="00205873">
      <w:pPr>
        <w:suppressAutoHyphens/>
        <w:autoSpaceDE w:val="0"/>
        <w:autoSpaceDN w:val="0"/>
        <w:adjustRightInd w:val="0"/>
        <w:spacing w:after="0" w:line="233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05873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Medvedev S.I. 1951. Fauna SSSR. Nasekomye zhestkokrylye 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[Fauna of the USSR. </w:t>
      </w:r>
      <w:proofErr w:type="gram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Beetles].</w:t>
      </w:r>
      <w:proofErr w:type="gram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Vol. 10.</w:t>
      </w:r>
      <w:proofErr w:type="gram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Iss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1. 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 Plastinchatousye (Scarabaeidae). </w:t>
      </w:r>
      <w:proofErr w:type="spellStart"/>
      <w:proofErr w:type="gram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Podsem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Melolonthinae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Khrushchi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[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Scarabaeidae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Subfamily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Melolonthinae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], Part 1.</w:t>
      </w:r>
      <w:proofErr w:type="gram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Moscow – Leningrad, Academy of Sciences of the USSR, 512 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205873" w:rsidRPr="00205873" w:rsidRDefault="00205873" w:rsidP="00205873">
      <w:pPr>
        <w:suppressAutoHyphens/>
        <w:spacing w:after="0" w:line="233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3DC2">
        <w:rPr>
          <w:rFonts w:ascii="Times New Roman" w:eastAsia="Times New Roman" w:hAnsi="Times New Roman" w:cs="Times New Roman"/>
          <w:sz w:val="24"/>
          <w:szCs w:val="24"/>
          <w:lang w:val="es-ES_tradnl" w:eastAsia="ru-RU"/>
        </w:rPr>
        <w:t xml:space="preserve">Prisniy A.V. 2009. Obschaya biologiya.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Dualisticheskaya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materialisticheskaya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koncepcii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jizni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proofErr w:type="spellEnd"/>
      <w:proofErr w:type="gram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Zemle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[General Biology. </w:t>
      </w:r>
      <w:proofErr w:type="gram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Dualist and materialist conception of life on Earth].</w:t>
      </w:r>
      <w:proofErr w:type="gram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Moscow, </w:t>
      </w:r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Publ.</w:t>
      </w:r>
      <w:r w:rsidRPr="00205873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KolosS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351 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205873" w:rsidRPr="00205873" w:rsidRDefault="00205873" w:rsidP="00205873">
      <w:pPr>
        <w:suppressAutoHyphens/>
        <w:spacing w:after="0" w:line="233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Prisniy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Y.A. 2009.</w:t>
      </w:r>
      <w:proofErr w:type="gram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Ispol’zovanie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chastot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poyavleniya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morfologicheskikh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anomaliy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zjestkokrylykh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nasekomikh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Insecta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Coleoptera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v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lokal’nom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monitoringe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[The use of the frequencies of occurrence of morphological abnormalities in the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Coleoptera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Insecta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Coleoptera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in the local monitoring].</w:t>
      </w:r>
      <w:proofErr w:type="gram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Abstract. </w:t>
      </w:r>
      <w:proofErr w:type="gram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dis. ...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cand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biol</w:t>
      </w:r>
      <w:proofErr w:type="gram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sciences. </w:t>
      </w:r>
      <w:proofErr w:type="gram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Belgorod, 21 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205873" w:rsidRPr="00205873" w:rsidRDefault="00205873" w:rsidP="00205873">
      <w:pPr>
        <w:spacing w:after="0" w:line="233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Shestopalova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G.A. 2018. </w:t>
      </w:r>
      <w:proofErr w:type="spellStart"/>
      <w:proofErr w:type="gram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Ideja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neprotivlenija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zlu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nasiliem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narodnyh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rasskazah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L'va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Tolstogo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[The idea of non-resistance to evil by violence in the folk tales of Leo Tolstoy].</w:t>
      </w:r>
      <w:proofErr w:type="gram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In: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Jasnopoljanskij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sbornik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1998: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Stat'i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materialy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publikacii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Yasnaya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Polyana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collection 2018: Articles, materials, publications]. </w:t>
      </w:r>
      <w:proofErr w:type="gram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Ed. L.D.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Gromovoj-Opul'skoj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Tula, Publishing house "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Yasnaya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Polyana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": 66–75.</w:t>
      </w:r>
    </w:p>
    <w:p w:rsidR="00205873" w:rsidRPr="00205873" w:rsidRDefault="00205873" w:rsidP="00205873">
      <w:pPr>
        <w:tabs>
          <w:tab w:val="left" w:pos="1134"/>
        </w:tabs>
        <w:suppressAutoHyphens/>
        <w:autoSpaceDE w:val="0"/>
        <w:autoSpaceDN w:val="0"/>
        <w:adjustRightInd w:val="0"/>
        <w:spacing w:after="0" w:line="233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Ang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T.L.,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Fock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K.M.,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Teo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E.K., Chua T.S., Tan J. 2006. An audit of the outcomes of long-term biliary stenting in the treatment of common bile duct stones in a general hospital. </w:t>
      </w:r>
      <w:r w:rsidRPr="0020587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Journal of Gastroenterology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41: 765–771.</w:t>
      </w:r>
    </w:p>
    <w:p w:rsidR="00205873" w:rsidRPr="00205873" w:rsidRDefault="00205873" w:rsidP="00205873">
      <w:pPr>
        <w:tabs>
          <w:tab w:val="left" w:pos="1134"/>
        </w:tabs>
        <w:suppressAutoHyphens/>
        <w:autoSpaceDE w:val="0"/>
        <w:autoSpaceDN w:val="0"/>
        <w:adjustRightInd w:val="0"/>
        <w:spacing w:after="0" w:line="233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Język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W.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Mediach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[Language at the mass media]. 2012. Katowice, </w:t>
      </w:r>
      <w:r w:rsidRPr="0020587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Publ.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Uniwer-sytetu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Śląskiego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312 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205873" w:rsidRPr="00205873" w:rsidRDefault="00205873" w:rsidP="00205873">
      <w:pPr>
        <w:tabs>
          <w:tab w:val="left" w:pos="1134"/>
        </w:tabs>
        <w:suppressAutoHyphens/>
        <w:autoSpaceDE w:val="0"/>
        <w:autoSpaceDN w:val="0"/>
        <w:adjustRightInd w:val="0"/>
        <w:spacing w:after="0" w:line="233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Yang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Yanqi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Chen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Kazin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Barking </w:t>
      </w:r>
      <w:proofErr w:type="spell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Chanyu</w:t>
      </w:r>
      <w:proofErr w:type="spellEnd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2018. Interpretation of "Historical notes" by famous scientists of different eras. </w:t>
      </w:r>
      <w:proofErr w:type="gramStart"/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Beijing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, 122 р. (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58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Chinese</w:t>
      </w:r>
      <w:r w:rsidRPr="0020587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sectPr w:rsidR="00205873" w:rsidRPr="00205873" w:rsidSect="00205873">
      <w:headerReference w:type="first" r:id="rId8"/>
      <w:pgSz w:w="11906" w:h="16838"/>
      <w:pgMar w:top="1134" w:right="1418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62F" w:rsidRDefault="0018462F" w:rsidP="00205873">
      <w:pPr>
        <w:spacing w:after="0" w:line="240" w:lineRule="auto"/>
      </w:pPr>
      <w:r>
        <w:separator/>
      </w:r>
    </w:p>
  </w:endnote>
  <w:endnote w:type="continuationSeparator" w:id="0">
    <w:p w:rsidR="0018462F" w:rsidRDefault="0018462F" w:rsidP="00205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62F" w:rsidRDefault="0018462F" w:rsidP="00205873">
      <w:pPr>
        <w:spacing w:after="0" w:line="240" w:lineRule="auto"/>
      </w:pPr>
      <w:r>
        <w:separator/>
      </w:r>
    </w:p>
  </w:footnote>
  <w:footnote w:type="continuationSeparator" w:id="0">
    <w:p w:rsidR="0018462F" w:rsidRDefault="0018462F" w:rsidP="00205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873" w:rsidRPr="00053077" w:rsidRDefault="00205873" w:rsidP="00205873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6837"/>
    <w:multiLevelType w:val="hybridMultilevel"/>
    <w:tmpl w:val="ABA21BFA"/>
    <w:lvl w:ilvl="0" w:tplc="32BE1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41414"/>
    <w:multiLevelType w:val="multilevel"/>
    <w:tmpl w:val="040CB3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110BBA"/>
    <w:multiLevelType w:val="multilevel"/>
    <w:tmpl w:val="402E8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8912D9B"/>
    <w:multiLevelType w:val="multilevel"/>
    <w:tmpl w:val="C75230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BCA3EDE"/>
    <w:multiLevelType w:val="hybridMultilevel"/>
    <w:tmpl w:val="FD426964"/>
    <w:lvl w:ilvl="0" w:tplc="32BE1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B6EA2"/>
    <w:multiLevelType w:val="hybridMultilevel"/>
    <w:tmpl w:val="184208F0"/>
    <w:lvl w:ilvl="0" w:tplc="32BE1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928DA"/>
    <w:multiLevelType w:val="hybridMultilevel"/>
    <w:tmpl w:val="C1C8B0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DC221AF"/>
    <w:multiLevelType w:val="hybridMultilevel"/>
    <w:tmpl w:val="D340FD8E"/>
    <w:lvl w:ilvl="0" w:tplc="0B16CCB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/>
        <w:bCs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E507D2C"/>
    <w:multiLevelType w:val="hybridMultilevel"/>
    <w:tmpl w:val="41689566"/>
    <w:lvl w:ilvl="0" w:tplc="0B16CCB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5B06E2B"/>
    <w:multiLevelType w:val="hybridMultilevel"/>
    <w:tmpl w:val="65C0D2DE"/>
    <w:lvl w:ilvl="0" w:tplc="32BE1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264F"/>
    <w:multiLevelType w:val="hybridMultilevel"/>
    <w:tmpl w:val="F2B00F4A"/>
    <w:lvl w:ilvl="0" w:tplc="C4C6784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A7B398A"/>
    <w:multiLevelType w:val="hybridMultilevel"/>
    <w:tmpl w:val="EB607D62"/>
    <w:lvl w:ilvl="0" w:tplc="7BFE5522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3B43B2"/>
    <w:multiLevelType w:val="hybridMultilevel"/>
    <w:tmpl w:val="6B621F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1AF182C"/>
    <w:multiLevelType w:val="hybridMultilevel"/>
    <w:tmpl w:val="0C16FCD8"/>
    <w:lvl w:ilvl="0" w:tplc="2E98D97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5E0A80"/>
    <w:multiLevelType w:val="hybridMultilevel"/>
    <w:tmpl w:val="7FCC4A94"/>
    <w:lvl w:ilvl="0" w:tplc="9DAC4B9C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07753A"/>
    <w:multiLevelType w:val="hybridMultilevel"/>
    <w:tmpl w:val="0142B80C"/>
    <w:lvl w:ilvl="0" w:tplc="32BE189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3AC767C"/>
    <w:multiLevelType w:val="hybridMultilevel"/>
    <w:tmpl w:val="AC8892D6"/>
    <w:lvl w:ilvl="0" w:tplc="32BE1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1B2924"/>
    <w:multiLevelType w:val="hybridMultilevel"/>
    <w:tmpl w:val="BF3E2DF4"/>
    <w:lvl w:ilvl="0" w:tplc="0B16CCBC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  <w:b/>
        <w:bCs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8">
    <w:nsid w:val="724750F1"/>
    <w:multiLevelType w:val="hybridMultilevel"/>
    <w:tmpl w:val="76B2F05A"/>
    <w:lvl w:ilvl="0" w:tplc="5EDEC026">
      <w:start w:val="1"/>
      <w:numFmt w:val="decimal"/>
      <w:lvlText w:val="%1."/>
      <w:lvlJc w:val="left"/>
      <w:pPr>
        <w:ind w:left="1429" w:hanging="360"/>
      </w:pPr>
      <w:rPr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2"/>
  </w:num>
  <w:num w:numId="5">
    <w:abstractNumId w:val="15"/>
  </w:num>
  <w:num w:numId="6">
    <w:abstractNumId w:val="9"/>
  </w:num>
  <w:num w:numId="7">
    <w:abstractNumId w:val="0"/>
  </w:num>
  <w:num w:numId="8">
    <w:abstractNumId w:val="1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8"/>
  </w:num>
  <w:num w:numId="14">
    <w:abstractNumId w:val="17"/>
  </w:num>
  <w:num w:numId="15">
    <w:abstractNumId w:val="10"/>
  </w:num>
  <w:num w:numId="16">
    <w:abstractNumId w:val="14"/>
  </w:num>
  <w:num w:numId="17">
    <w:abstractNumId w:val="18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B4A"/>
    <w:rsid w:val="0018462F"/>
    <w:rsid w:val="00205873"/>
    <w:rsid w:val="006A3DC2"/>
    <w:rsid w:val="00703B4A"/>
    <w:rsid w:val="00A32217"/>
    <w:rsid w:val="00A45DD5"/>
    <w:rsid w:val="00AF5260"/>
    <w:rsid w:val="00C7565A"/>
    <w:rsid w:val="00C82BB6"/>
    <w:rsid w:val="00EC58C1"/>
    <w:rsid w:val="00F257F8"/>
    <w:rsid w:val="00F8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58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05873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8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semiHidden/>
    <w:rsid w:val="00205873"/>
    <w:rPr>
      <w:rFonts w:ascii="Calibri Light" w:eastAsia="Times New Roman" w:hAnsi="Calibri Light" w:cs="Times New Roman"/>
      <w:i/>
      <w:iCs/>
      <w:color w:val="2E74B5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05873"/>
  </w:style>
  <w:style w:type="paragraph" w:customStyle="1" w:styleId="41">
    <w:name w:val="Заголовок 41"/>
    <w:basedOn w:val="a"/>
    <w:next w:val="a"/>
    <w:semiHidden/>
    <w:unhideWhenUsed/>
    <w:qFormat/>
    <w:rsid w:val="00205873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05873"/>
  </w:style>
  <w:style w:type="paragraph" w:styleId="a3">
    <w:name w:val="header"/>
    <w:basedOn w:val="a"/>
    <w:link w:val="a4"/>
    <w:uiPriority w:val="99"/>
    <w:rsid w:val="002058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0587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205873"/>
  </w:style>
  <w:style w:type="paragraph" w:styleId="a6">
    <w:name w:val="footer"/>
    <w:basedOn w:val="a"/>
    <w:link w:val="a7"/>
    <w:uiPriority w:val="99"/>
    <w:rsid w:val="002058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0587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205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0587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a">
    <w:name w:val="Subtle Emphasis"/>
    <w:uiPriority w:val="19"/>
    <w:qFormat/>
    <w:rsid w:val="00205873"/>
    <w:rPr>
      <w:i/>
      <w:iCs/>
      <w:color w:val="808080"/>
    </w:rPr>
  </w:style>
  <w:style w:type="paragraph" w:styleId="ab">
    <w:name w:val="Subtitle"/>
    <w:basedOn w:val="a"/>
    <w:next w:val="a"/>
    <w:link w:val="ac"/>
    <w:uiPriority w:val="11"/>
    <w:qFormat/>
    <w:rsid w:val="00205873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20587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d">
    <w:name w:val="Emphasis"/>
    <w:uiPriority w:val="20"/>
    <w:qFormat/>
    <w:rsid w:val="00205873"/>
    <w:rPr>
      <w:i/>
      <w:iCs/>
    </w:rPr>
  </w:style>
  <w:style w:type="paragraph" w:styleId="ae">
    <w:name w:val="Title"/>
    <w:basedOn w:val="a"/>
    <w:next w:val="a"/>
    <w:link w:val="af"/>
    <w:uiPriority w:val="10"/>
    <w:qFormat/>
    <w:rsid w:val="0020587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0587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ranslation-chunk">
    <w:name w:val="translation-chunk"/>
    <w:rsid w:val="00205873"/>
    <w:rPr>
      <w:rFonts w:cs="Times New Roman"/>
      <w:i/>
      <w:iCs/>
      <w:sz w:val="24"/>
      <w:szCs w:val="24"/>
      <w:lang w:val="en-US" w:eastAsia="en-US"/>
    </w:rPr>
  </w:style>
  <w:style w:type="character" w:styleId="af0">
    <w:name w:val="Hyperlink"/>
    <w:uiPriority w:val="99"/>
    <w:unhideWhenUsed/>
    <w:rsid w:val="00205873"/>
    <w:rPr>
      <w:color w:val="0000FF"/>
      <w:u w:val="single"/>
    </w:rPr>
  </w:style>
  <w:style w:type="character" w:styleId="af1">
    <w:name w:val="FollowedHyperlink"/>
    <w:uiPriority w:val="99"/>
    <w:unhideWhenUsed/>
    <w:rsid w:val="00205873"/>
    <w:rPr>
      <w:color w:val="800080"/>
      <w:u w:val="single"/>
    </w:rPr>
  </w:style>
  <w:style w:type="character" w:styleId="af2">
    <w:name w:val="annotation reference"/>
    <w:uiPriority w:val="99"/>
    <w:unhideWhenUsed/>
    <w:rsid w:val="00205873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205873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205873"/>
    <w:rPr>
      <w:rFonts w:ascii="Calibri" w:eastAsia="Calibri" w:hAnsi="Calibri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20587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205873"/>
    <w:rPr>
      <w:rFonts w:ascii="Calibri" w:eastAsia="Calibri" w:hAnsi="Calibri" w:cs="Times New Roman"/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unhideWhenUsed/>
    <w:rsid w:val="00205873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rsid w:val="00205873"/>
    <w:rPr>
      <w:rFonts w:ascii="Segoe UI" w:eastAsia="Calibri" w:hAnsi="Segoe UI" w:cs="Segoe UI"/>
      <w:sz w:val="18"/>
      <w:szCs w:val="18"/>
    </w:rPr>
  </w:style>
  <w:style w:type="paragraph" w:styleId="af9">
    <w:name w:val="endnote text"/>
    <w:basedOn w:val="a"/>
    <w:link w:val="afa"/>
    <w:uiPriority w:val="99"/>
    <w:unhideWhenUsed/>
    <w:rsid w:val="0020587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05873"/>
    <w:rPr>
      <w:rFonts w:ascii="Calibri" w:eastAsia="Calibri" w:hAnsi="Calibri" w:cs="Times New Roman"/>
      <w:sz w:val="20"/>
      <w:szCs w:val="20"/>
    </w:rPr>
  </w:style>
  <w:style w:type="character" w:styleId="afb">
    <w:name w:val="endnote reference"/>
    <w:uiPriority w:val="99"/>
    <w:unhideWhenUsed/>
    <w:rsid w:val="00205873"/>
    <w:rPr>
      <w:vertAlign w:val="superscript"/>
    </w:rPr>
  </w:style>
  <w:style w:type="paragraph" w:styleId="afc">
    <w:name w:val="footnote text"/>
    <w:basedOn w:val="a"/>
    <w:link w:val="afd"/>
    <w:uiPriority w:val="99"/>
    <w:unhideWhenUsed/>
    <w:rsid w:val="0020587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205873"/>
    <w:rPr>
      <w:rFonts w:ascii="Calibri" w:eastAsia="Calibri" w:hAnsi="Calibri" w:cs="Times New Roman"/>
      <w:sz w:val="20"/>
      <w:szCs w:val="20"/>
    </w:rPr>
  </w:style>
  <w:style w:type="character" w:styleId="afe">
    <w:name w:val="footnote reference"/>
    <w:uiPriority w:val="99"/>
    <w:unhideWhenUsed/>
    <w:rsid w:val="00205873"/>
    <w:rPr>
      <w:vertAlign w:val="superscript"/>
    </w:rPr>
  </w:style>
  <w:style w:type="paragraph" w:styleId="aff">
    <w:name w:val="Normal (Web)"/>
    <w:basedOn w:val="a"/>
    <w:unhideWhenUsed/>
    <w:rsid w:val="00205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лабое выделение1"/>
    <w:rsid w:val="00205873"/>
    <w:rPr>
      <w:rFonts w:cs="Times New Roman"/>
      <w:i/>
      <w:iCs/>
      <w:color w:val="808080"/>
    </w:rPr>
  </w:style>
  <w:style w:type="character" w:customStyle="1" w:styleId="hps">
    <w:name w:val="hps"/>
    <w:rsid w:val="00205873"/>
  </w:style>
  <w:style w:type="paragraph" w:customStyle="1" w:styleId="13">
    <w:name w:val="Абзац списка1"/>
    <w:basedOn w:val="a"/>
    <w:rsid w:val="0020587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hpsatn">
    <w:name w:val="hps atn"/>
    <w:rsid w:val="00205873"/>
  </w:style>
  <w:style w:type="character" w:customStyle="1" w:styleId="Bodytext13">
    <w:name w:val="Body text13"/>
    <w:rsid w:val="00205873"/>
    <w:rPr>
      <w:rFonts w:ascii="Century Schoolbook" w:hAnsi="Century Schoolbook" w:cs="Century Schoolbook" w:hint="default"/>
      <w:spacing w:val="0"/>
      <w:sz w:val="15"/>
      <w:szCs w:val="15"/>
    </w:rPr>
  </w:style>
  <w:style w:type="character" w:styleId="aff0">
    <w:name w:val="Strong"/>
    <w:basedOn w:val="a0"/>
    <w:qFormat/>
    <w:rsid w:val="00205873"/>
    <w:rPr>
      <w:b/>
      <w:bCs/>
    </w:rPr>
  </w:style>
  <w:style w:type="paragraph" w:customStyle="1" w:styleId="14">
    <w:name w:val="Без интервала1"/>
    <w:next w:val="aff1"/>
    <w:uiPriority w:val="1"/>
    <w:qFormat/>
    <w:rsid w:val="00205873"/>
    <w:pPr>
      <w:spacing w:after="0" w:line="240" w:lineRule="auto"/>
    </w:pPr>
  </w:style>
  <w:style w:type="paragraph" w:styleId="aff1">
    <w:name w:val="No Spacing"/>
    <w:uiPriority w:val="1"/>
    <w:qFormat/>
    <w:rsid w:val="00205873"/>
    <w:pPr>
      <w:spacing w:after="0" w:line="240" w:lineRule="auto"/>
    </w:pPr>
  </w:style>
  <w:style w:type="character" w:customStyle="1" w:styleId="410">
    <w:name w:val="Заголовок 4 Знак1"/>
    <w:basedOn w:val="a0"/>
    <w:uiPriority w:val="9"/>
    <w:semiHidden/>
    <w:rsid w:val="0020587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58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05873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8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semiHidden/>
    <w:rsid w:val="00205873"/>
    <w:rPr>
      <w:rFonts w:ascii="Calibri Light" w:eastAsia="Times New Roman" w:hAnsi="Calibri Light" w:cs="Times New Roman"/>
      <w:i/>
      <w:iCs/>
      <w:color w:val="2E74B5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05873"/>
  </w:style>
  <w:style w:type="paragraph" w:customStyle="1" w:styleId="41">
    <w:name w:val="Заголовок 41"/>
    <w:basedOn w:val="a"/>
    <w:next w:val="a"/>
    <w:semiHidden/>
    <w:unhideWhenUsed/>
    <w:qFormat/>
    <w:rsid w:val="00205873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05873"/>
  </w:style>
  <w:style w:type="paragraph" w:styleId="a3">
    <w:name w:val="header"/>
    <w:basedOn w:val="a"/>
    <w:link w:val="a4"/>
    <w:uiPriority w:val="99"/>
    <w:rsid w:val="002058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0587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205873"/>
  </w:style>
  <w:style w:type="paragraph" w:styleId="a6">
    <w:name w:val="footer"/>
    <w:basedOn w:val="a"/>
    <w:link w:val="a7"/>
    <w:uiPriority w:val="99"/>
    <w:rsid w:val="002058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0587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205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0587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a">
    <w:name w:val="Subtle Emphasis"/>
    <w:uiPriority w:val="19"/>
    <w:qFormat/>
    <w:rsid w:val="00205873"/>
    <w:rPr>
      <w:i/>
      <w:iCs/>
      <w:color w:val="808080"/>
    </w:rPr>
  </w:style>
  <w:style w:type="paragraph" w:styleId="ab">
    <w:name w:val="Subtitle"/>
    <w:basedOn w:val="a"/>
    <w:next w:val="a"/>
    <w:link w:val="ac"/>
    <w:uiPriority w:val="11"/>
    <w:qFormat/>
    <w:rsid w:val="00205873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20587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d">
    <w:name w:val="Emphasis"/>
    <w:uiPriority w:val="20"/>
    <w:qFormat/>
    <w:rsid w:val="00205873"/>
    <w:rPr>
      <w:i/>
      <w:iCs/>
    </w:rPr>
  </w:style>
  <w:style w:type="paragraph" w:styleId="ae">
    <w:name w:val="Title"/>
    <w:basedOn w:val="a"/>
    <w:next w:val="a"/>
    <w:link w:val="af"/>
    <w:uiPriority w:val="10"/>
    <w:qFormat/>
    <w:rsid w:val="0020587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0587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ranslation-chunk">
    <w:name w:val="translation-chunk"/>
    <w:rsid w:val="00205873"/>
    <w:rPr>
      <w:rFonts w:cs="Times New Roman"/>
      <w:i/>
      <w:iCs/>
      <w:sz w:val="24"/>
      <w:szCs w:val="24"/>
      <w:lang w:val="en-US" w:eastAsia="en-US"/>
    </w:rPr>
  </w:style>
  <w:style w:type="character" w:styleId="af0">
    <w:name w:val="Hyperlink"/>
    <w:uiPriority w:val="99"/>
    <w:unhideWhenUsed/>
    <w:rsid w:val="00205873"/>
    <w:rPr>
      <w:color w:val="0000FF"/>
      <w:u w:val="single"/>
    </w:rPr>
  </w:style>
  <w:style w:type="character" w:styleId="af1">
    <w:name w:val="FollowedHyperlink"/>
    <w:uiPriority w:val="99"/>
    <w:unhideWhenUsed/>
    <w:rsid w:val="00205873"/>
    <w:rPr>
      <w:color w:val="800080"/>
      <w:u w:val="single"/>
    </w:rPr>
  </w:style>
  <w:style w:type="character" w:styleId="af2">
    <w:name w:val="annotation reference"/>
    <w:uiPriority w:val="99"/>
    <w:unhideWhenUsed/>
    <w:rsid w:val="00205873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205873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205873"/>
    <w:rPr>
      <w:rFonts w:ascii="Calibri" w:eastAsia="Calibri" w:hAnsi="Calibri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20587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205873"/>
    <w:rPr>
      <w:rFonts w:ascii="Calibri" w:eastAsia="Calibri" w:hAnsi="Calibri" w:cs="Times New Roman"/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unhideWhenUsed/>
    <w:rsid w:val="00205873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rsid w:val="00205873"/>
    <w:rPr>
      <w:rFonts w:ascii="Segoe UI" w:eastAsia="Calibri" w:hAnsi="Segoe UI" w:cs="Segoe UI"/>
      <w:sz w:val="18"/>
      <w:szCs w:val="18"/>
    </w:rPr>
  </w:style>
  <w:style w:type="paragraph" w:styleId="af9">
    <w:name w:val="endnote text"/>
    <w:basedOn w:val="a"/>
    <w:link w:val="afa"/>
    <w:uiPriority w:val="99"/>
    <w:unhideWhenUsed/>
    <w:rsid w:val="0020587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05873"/>
    <w:rPr>
      <w:rFonts w:ascii="Calibri" w:eastAsia="Calibri" w:hAnsi="Calibri" w:cs="Times New Roman"/>
      <w:sz w:val="20"/>
      <w:szCs w:val="20"/>
    </w:rPr>
  </w:style>
  <w:style w:type="character" w:styleId="afb">
    <w:name w:val="endnote reference"/>
    <w:uiPriority w:val="99"/>
    <w:unhideWhenUsed/>
    <w:rsid w:val="00205873"/>
    <w:rPr>
      <w:vertAlign w:val="superscript"/>
    </w:rPr>
  </w:style>
  <w:style w:type="paragraph" w:styleId="afc">
    <w:name w:val="footnote text"/>
    <w:basedOn w:val="a"/>
    <w:link w:val="afd"/>
    <w:uiPriority w:val="99"/>
    <w:unhideWhenUsed/>
    <w:rsid w:val="0020587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205873"/>
    <w:rPr>
      <w:rFonts w:ascii="Calibri" w:eastAsia="Calibri" w:hAnsi="Calibri" w:cs="Times New Roman"/>
      <w:sz w:val="20"/>
      <w:szCs w:val="20"/>
    </w:rPr>
  </w:style>
  <w:style w:type="character" w:styleId="afe">
    <w:name w:val="footnote reference"/>
    <w:uiPriority w:val="99"/>
    <w:unhideWhenUsed/>
    <w:rsid w:val="00205873"/>
    <w:rPr>
      <w:vertAlign w:val="superscript"/>
    </w:rPr>
  </w:style>
  <w:style w:type="paragraph" w:styleId="aff">
    <w:name w:val="Normal (Web)"/>
    <w:basedOn w:val="a"/>
    <w:unhideWhenUsed/>
    <w:rsid w:val="00205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лабое выделение1"/>
    <w:rsid w:val="00205873"/>
    <w:rPr>
      <w:rFonts w:cs="Times New Roman"/>
      <w:i/>
      <w:iCs/>
      <w:color w:val="808080"/>
    </w:rPr>
  </w:style>
  <w:style w:type="character" w:customStyle="1" w:styleId="hps">
    <w:name w:val="hps"/>
    <w:rsid w:val="00205873"/>
  </w:style>
  <w:style w:type="paragraph" w:customStyle="1" w:styleId="13">
    <w:name w:val="Абзац списка1"/>
    <w:basedOn w:val="a"/>
    <w:rsid w:val="0020587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hpsatn">
    <w:name w:val="hps atn"/>
    <w:rsid w:val="00205873"/>
  </w:style>
  <w:style w:type="character" w:customStyle="1" w:styleId="Bodytext13">
    <w:name w:val="Body text13"/>
    <w:rsid w:val="00205873"/>
    <w:rPr>
      <w:rFonts w:ascii="Century Schoolbook" w:hAnsi="Century Schoolbook" w:cs="Century Schoolbook" w:hint="default"/>
      <w:spacing w:val="0"/>
      <w:sz w:val="15"/>
      <w:szCs w:val="15"/>
    </w:rPr>
  </w:style>
  <w:style w:type="character" w:styleId="aff0">
    <w:name w:val="Strong"/>
    <w:basedOn w:val="a0"/>
    <w:qFormat/>
    <w:rsid w:val="00205873"/>
    <w:rPr>
      <w:b/>
      <w:bCs/>
    </w:rPr>
  </w:style>
  <w:style w:type="paragraph" w:customStyle="1" w:styleId="14">
    <w:name w:val="Без интервала1"/>
    <w:next w:val="aff1"/>
    <w:uiPriority w:val="1"/>
    <w:qFormat/>
    <w:rsid w:val="00205873"/>
    <w:pPr>
      <w:spacing w:after="0" w:line="240" w:lineRule="auto"/>
    </w:pPr>
  </w:style>
  <w:style w:type="paragraph" w:styleId="aff1">
    <w:name w:val="No Spacing"/>
    <w:uiPriority w:val="1"/>
    <w:qFormat/>
    <w:rsid w:val="00205873"/>
    <w:pPr>
      <w:spacing w:after="0" w:line="240" w:lineRule="auto"/>
    </w:pPr>
  </w:style>
  <w:style w:type="character" w:customStyle="1" w:styleId="410">
    <w:name w:val="Заголовок 4 Знак1"/>
    <w:basedOn w:val="a0"/>
    <w:uiPriority w:val="9"/>
    <w:semiHidden/>
    <w:rsid w:val="0020587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Томусяк Оксана Геннадьевна</dc:creator>
  <cp:keywords/>
  <dc:description/>
  <cp:lastModifiedBy>Пользователь</cp:lastModifiedBy>
  <cp:revision>3</cp:revision>
  <dcterms:created xsi:type="dcterms:W3CDTF">2024-10-29T10:23:00Z</dcterms:created>
  <dcterms:modified xsi:type="dcterms:W3CDTF">2024-11-15T12:51:00Z</dcterms:modified>
</cp:coreProperties>
</file>